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9B2B3" w14:textId="1BA8A5E8" w:rsidR="00E82B13" w:rsidRPr="00306456" w:rsidRDefault="00306456" w:rsidP="006A7700">
      <w:pPr>
        <w:pStyle w:val="p0"/>
        <w:spacing w:line="360" w:lineRule="auto"/>
        <w:ind w:firstLineChars="800" w:firstLine="1920"/>
        <w:rPr>
          <w:rStyle w:val="16"/>
          <w:rFonts w:hint="default"/>
        </w:rPr>
      </w:pPr>
      <w:r w:rsidRPr="00306456">
        <w:rPr>
          <w:rFonts w:ascii="宋体" w:hAnsi="宋体"/>
          <w:noProof/>
          <w:sz w:val="24"/>
          <w:szCs w:val="24"/>
        </w:rPr>
        <w:drawing>
          <wp:inline distT="0" distB="0" distL="0" distR="0" wp14:anchorId="2FF181DC" wp14:editId="2FC63E68">
            <wp:extent cx="2614039" cy="86689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9515" cy="921776"/>
                    </a:xfrm>
                    <a:prstGeom prst="rect">
                      <a:avLst/>
                    </a:prstGeom>
                  </pic:spPr>
                </pic:pic>
              </a:graphicData>
            </a:graphic>
          </wp:inline>
        </w:drawing>
      </w:r>
      <w:r w:rsidR="00D54747" w:rsidRPr="00306456">
        <w:rPr>
          <w:rFonts w:ascii="宋体" w:hAnsi="宋体"/>
          <w:noProof/>
          <w:sz w:val="24"/>
          <w:szCs w:val="24"/>
        </w:rPr>
        <mc:AlternateContent>
          <mc:Choice Requires="wps">
            <w:drawing>
              <wp:anchor distT="0" distB="0" distL="114300" distR="114300" simplePos="0" relativeHeight="251662336" behindDoc="0" locked="0" layoutInCell="1" allowOverlap="1" wp14:anchorId="4CF31B69" wp14:editId="079C6222">
                <wp:simplePos x="0" y="0"/>
                <wp:positionH relativeFrom="column">
                  <wp:posOffset>4889500</wp:posOffset>
                </wp:positionH>
                <wp:positionV relativeFrom="paragraph">
                  <wp:posOffset>-628650</wp:posOffset>
                </wp:positionV>
                <wp:extent cx="984250" cy="292100"/>
                <wp:effectExtent l="0" t="0" r="25400" b="12700"/>
                <wp:wrapNone/>
                <wp:docPr id="12" name="文本框 12"/>
                <wp:cNvGraphicFramePr/>
                <a:graphic xmlns:a="http://schemas.openxmlformats.org/drawingml/2006/main">
                  <a:graphicData uri="http://schemas.microsoft.com/office/word/2010/wordprocessingShape">
                    <wps:wsp>
                      <wps:cNvSpPr txBox="1"/>
                      <wps:spPr>
                        <a:xfrm>
                          <a:off x="0" y="0"/>
                          <a:ext cx="984250" cy="292100"/>
                        </a:xfrm>
                        <a:prstGeom prst="rect">
                          <a:avLst/>
                        </a:prstGeom>
                        <a:noFill/>
                        <a:ln w="6350">
                          <a:solidFill>
                            <a:prstClr val="black"/>
                          </a:solidFill>
                        </a:ln>
                      </wps:spPr>
                      <wps:txbx>
                        <w:txbxContent>
                          <w:p w14:paraId="2674A19B" w14:textId="77777777" w:rsidR="00D54747" w:rsidRDefault="00D547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31B69" id="_x0000_t202" coordsize="21600,21600" o:spt="202" path="m,l,21600r21600,l21600,xe">
                <v:stroke joinstyle="miter"/>
                <v:path gradientshapeok="t" o:connecttype="rect"/>
              </v:shapetype>
              <v:shape id="文本框 12" o:spid="_x0000_s1026" type="#_x0000_t202" style="position:absolute;left:0;text-align:left;margin-left:385pt;margin-top:-49.5pt;width:77.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" filled="f" strokeweight=".5pt">
                <v:textbox>
                  <w:txbxContent>
                    <w:p w14:paraId="2674A19B" w14:textId="77777777" w:rsidR="00D54747" w:rsidRDefault="00D54747"/>
                  </w:txbxContent>
                </v:textbox>
              </v:shape>
            </w:pict>
          </mc:Fallback>
        </mc:AlternateContent>
      </w:r>
      <w:r w:rsidR="00D54747" w:rsidRPr="00306456">
        <w:rPr>
          <w:rFonts w:ascii="宋体" w:hAnsi="宋体"/>
          <w:noProof/>
          <w:sz w:val="24"/>
          <w:szCs w:val="24"/>
        </w:rPr>
        <mc:AlternateContent>
          <mc:Choice Requires="wps">
            <w:drawing>
              <wp:anchor distT="0" distB="0" distL="114300" distR="114300" simplePos="0" relativeHeight="251661312" behindDoc="0" locked="0" layoutInCell="1" allowOverlap="1" wp14:anchorId="778618CA" wp14:editId="69C9C567">
                <wp:simplePos x="0" y="0"/>
                <wp:positionH relativeFrom="column">
                  <wp:posOffset>4064000</wp:posOffset>
                </wp:positionH>
                <wp:positionV relativeFrom="paragraph">
                  <wp:posOffset>-730250</wp:posOffset>
                </wp:positionV>
                <wp:extent cx="2082800" cy="6096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082800" cy="609600"/>
                        </a:xfrm>
                        <a:prstGeom prst="rect">
                          <a:avLst/>
                        </a:prstGeom>
                        <a:noFill/>
                        <a:ln w="6350">
                          <a:noFill/>
                        </a:ln>
                      </wps:spPr>
                      <wps:txbx>
                        <w:txbxContent>
                          <w:p w14:paraId="576A1465" w14:textId="5D29C5EE" w:rsidR="00D54747" w:rsidRPr="00D54747" w:rsidRDefault="00D54747">
                            <w:pPr>
                              <w:rPr>
                                <w:sz w:val="24"/>
                                <w:szCs w:val="24"/>
                              </w:rPr>
                            </w:pPr>
                            <w:r w:rsidRPr="00D54747">
                              <w:rPr>
                                <w:rFonts w:hint="eastAsia"/>
                                <w:sz w:val="24"/>
                                <w:szCs w:val="24"/>
                              </w:rPr>
                              <w:t>合同编号</w:t>
                            </w:r>
                            <w:r>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8618CA" id="文本框 11" o:spid="_x0000_s1027" type="#_x0000_t202" style="position:absolute;left:0;text-align:left;margin-left:320pt;margin-top:-57.5pt;width:164pt;height: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" filled="f" stroked="f" strokeweight=".5pt">
                <v:textbox>
                  <w:txbxContent>
                    <w:p w14:paraId="576A1465" w14:textId="5D29C5EE" w:rsidR="00D54747" w:rsidRPr="00D54747" w:rsidRDefault="00D54747">
                      <w:pPr>
                        <w:rPr>
                          <w:sz w:val="24"/>
                          <w:szCs w:val="24"/>
                        </w:rPr>
                      </w:pPr>
                      <w:r w:rsidRPr="00D54747">
                        <w:rPr>
                          <w:rFonts w:hint="eastAsia"/>
                          <w:sz w:val="24"/>
                          <w:szCs w:val="24"/>
                        </w:rPr>
                        <w:t>合同编号</w:t>
                      </w:r>
                      <w:r>
                        <w:rPr>
                          <w:rFonts w:hint="eastAsia"/>
                          <w:sz w:val="24"/>
                          <w:szCs w:val="24"/>
                        </w:rPr>
                        <w:t>：</w:t>
                      </w:r>
                    </w:p>
                  </w:txbxContent>
                </v:textbox>
              </v:shape>
            </w:pict>
          </mc:Fallback>
        </mc:AlternateContent>
      </w:r>
    </w:p>
    <w:p w14:paraId="08DFC14A" w14:textId="1227B7C5" w:rsidR="00B17A13" w:rsidRPr="00306456" w:rsidRDefault="00901E73">
      <w:pPr>
        <w:widowControl/>
        <w:jc w:val="left"/>
        <w:rPr>
          <w:rStyle w:val="16"/>
          <w:rFonts w:hint="default"/>
        </w:rPr>
      </w:pPr>
      <w:r w:rsidRPr="00306456">
        <w:rPr>
          <w:rStyle w:val="16"/>
          <w:rFonts w:hint="default"/>
          <w:noProof/>
        </w:rPr>
        <mc:AlternateContent>
          <mc:Choice Requires="wps">
            <w:drawing>
              <wp:anchor distT="0" distB="0" distL="114300" distR="114300" simplePos="0" relativeHeight="251664384" behindDoc="1" locked="0" layoutInCell="1" allowOverlap="1" wp14:anchorId="6380C171" wp14:editId="467AFF55">
                <wp:simplePos x="0" y="0"/>
                <wp:positionH relativeFrom="page">
                  <wp:posOffset>1838325</wp:posOffset>
                </wp:positionH>
                <wp:positionV relativeFrom="page">
                  <wp:posOffset>2114550</wp:posOffset>
                </wp:positionV>
                <wp:extent cx="3683000" cy="1080135"/>
                <wp:effectExtent l="0" t="0" r="12700" b="5715"/>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080135"/>
                        </a:xfrm>
                        <a:prstGeom prst="rect">
                          <a:avLst/>
                        </a:prstGeom>
                        <a:noFill/>
                        <a:ln>
                          <a:noFill/>
                        </a:ln>
                      </wps:spPr>
                      <wps:txbx>
                        <w:txbxContent>
                          <w:p w14:paraId="606665D8" w14:textId="660487A9" w:rsidR="001F370B" w:rsidRPr="00023995" w:rsidRDefault="00023995" w:rsidP="00306456">
                            <w:pPr>
                              <w:spacing w:line="916" w:lineRule="exact"/>
                              <w:ind w:left="20"/>
                              <w:rPr>
                                <w:rFonts w:ascii="Calibri Light"/>
                                <w:sz w:val="72"/>
                                <w:szCs w:val="72"/>
                              </w:rPr>
                            </w:pPr>
                            <w:r w:rsidRPr="00023995">
                              <w:rPr>
                                <w:rFonts w:ascii="Calibri Light" w:hint="eastAsia"/>
                                <w:color w:val="0070C0"/>
                                <w:spacing w:val="-20"/>
                                <w:sz w:val="72"/>
                                <w:szCs w:val="72"/>
                              </w:rPr>
                              <w:t>现场速记服务合</w:t>
                            </w:r>
                            <w:r w:rsidR="00AE595A">
                              <w:rPr>
                                <w:rFonts w:ascii="Calibri Light" w:hint="eastAsia"/>
                                <w:color w:val="0070C0"/>
                                <w:spacing w:val="-20"/>
                                <w:sz w:val="72"/>
                                <w:szCs w:val="72"/>
                              </w:rPr>
                              <w:t>同</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380C171" id="Text Box 237" o:spid="_x0000_s1028" type="#_x0000_t202" style="position:absolute;margin-left:144.75pt;margin-top:166.5pt;width:290pt;height:85.05pt;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" filled="f" stroked="f">
                <v:textbox inset="0,0,0,0">
                  <w:txbxContent>
                    <w:p w14:paraId="606665D8" w14:textId="660487A9" w:rsidR="001F370B" w:rsidRPr="00023995" w:rsidRDefault="00023995" w:rsidP="00306456">
                      <w:pPr>
                        <w:spacing w:line="916" w:lineRule="exact"/>
                        <w:ind w:left="20"/>
                        <w:rPr>
                          <w:rFonts w:ascii="Calibri Light"/>
                          <w:sz w:val="72"/>
                          <w:szCs w:val="72"/>
                        </w:rPr>
                      </w:pPr>
                      <w:r w:rsidRPr="00023995">
                        <w:rPr>
                          <w:rFonts w:ascii="Calibri Light" w:hint="eastAsia"/>
                          <w:color w:val="0070C0"/>
                          <w:spacing w:val="-20"/>
                          <w:sz w:val="72"/>
                          <w:szCs w:val="72"/>
                        </w:rPr>
                        <w:t>现场速记服务合</w:t>
                      </w:r>
                      <w:r w:rsidR="00AE595A">
                        <w:rPr>
                          <w:rFonts w:ascii="Calibri Light" w:hint="eastAsia"/>
                          <w:color w:val="0070C0"/>
                          <w:spacing w:val="-20"/>
                          <w:sz w:val="72"/>
                          <w:szCs w:val="72"/>
                        </w:rPr>
                        <w:t>同</w:t>
                      </w:r>
                    </w:p>
                  </w:txbxContent>
                </v:textbox>
                <w10:wrap anchorx="page" anchory="page"/>
              </v:shape>
            </w:pict>
          </mc:Fallback>
        </mc:AlternateContent>
      </w:r>
    </w:p>
    <w:p w14:paraId="2465D64A" w14:textId="77777777" w:rsidR="00B17A13" w:rsidRPr="00306456" w:rsidRDefault="00B17A13">
      <w:pPr>
        <w:widowControl/>
        <w:jc w:val="left"/>
        <w:rPr>
          <w:rStyle w:val="16"/>
          <w:rFonts w:hint="default"/>
        </w:rPr>
      </w:pPr>
    </w:p>
    <w:p w14:paraId="6B1EEE5E" w14:textId="291B2A05" w:rsidR="00E82B13" w:rsidRPr="00306456" w:rsidRDefault="007C2638">
      <w:pPr>
        <w:widowControl/>
        <w:jc w:val="left"/>
        <w:rPr>
          <w:rStyle w:val="16"/>
          <w:rFonts w:hint="default"/>
        </w:rPr>
      </w:pPr>
      <w:r w:rsidRPr="00306456">
        <w:rPr>
          <w:rFonts w:ascii="宋体" w:eastAsia="宋体" w:hAnsi="宋体"/>
          <w:noProof/>
          <w:sz w:val="24"/>
          <w:szCs w:val="24"/>
        </w:rPr>
        <mc:AlternateContent>
          <mc:Choice Requires="wps">
            <w:drawing>
              <wp:anchor distT="0" distB="0" distL="114300" distR="114300" simplePos="0" relativeHeight="251668480" behindDoc="0" locked="0" layoutInCell="1" allowOverlap="1" wp14:anchorId="0CF17228" wp14:editId="0CBD0CF0">
                <wp:simplePos x="0" y="0"/>
                <wp:positionH relativeFrom="column">
                  <wp:posOffset>2331085</wp:posOffset>
                </wp:positionH>
                <wp:positionV relativeFrom="paragraph">
                  <wp:posOffset>2720975</wp:posOffset>
                </wp:positionV>
                <wp:extent cx="736600" cy="55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36600" cy="558800"/>
                        </a:xfrm>
                        <a:prstGeom prst="rect">
                          <a:avLst/>
                        </a:prstGeom>
                        <a:noFill/>
                        <a:ln w="6350">
                          <a:noFill/>
                        </a:ln>
                      </wps:spPr>
                      <wps:txbx>
                        <w:txbxContent>
                          <w:p w14:paraId="31537B24" w14:textId="311731D1" w:rsidR="00FA01B3" w:rsidRPr="00FA01B3" w:rsidRDefault="00FA01B3">
                            <w:pPr>
                              <w:rPr>
                                <w:color w:val="FFFFFF" w:themeColor="background1"/>
                                <w:sz w:val="52"/>
                                <w:szCs w:val="52"/>
                                <w14:textFill>
                                  <w14:noFill/>
                                </w14:textFill>
                              </w:rPr>
                            </w:pPr>
                            <w:r w:rsidRPr="00FA01B3">
                              <w:rPr>
                                <w:rFonts w:hint="eastAsia"/>
                                <w:sz w:val="52"/>
                                <w:szCs w:val="52"/>
                              </w:rPr>
                              <w:t>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F17228" id="文本框 15" o:spid="_x0000_s1028" type="#_x0000_t202" style="position:absolute;margin-left:183.55pt;margin-top:214.25pt;width:58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" filled="f" stroked="f" strokeweight=".5pt">
                <v:textbox>
                  <w:txbxContent>
                    <w:p w14:paraId="31537B24" w14:textId="311731D1" w:rsidR="00FA01B3" w:rsidRPr="00FA01B3" w:rsidRDefault="00FA01B3">
                      <w:pPr>
                        <w:rPr>
                          <w:color w:val="FFFFFF" w:themeColor="background1"/>
                          <w:sz w:val="52"/>
                          <w:szCs w:val="52"/>
                          <w14:textFill>
                            <w14:noFill/>
                          </w14:textFill>
                        </w:rPr>
                      </w:pPr>
                      <w:r w:rsidRPr="00FA01B3">
                        <w:rPr>
                          <w:rFonts w:hint="eastAsia"/>
                          <w:sz w:val="52"/>
                          <w:szCs w:val="52"/>
                        </w:rPr>
                        <w:t>与</w:t>
                      </w:r>
                    </w:p>
                  </w:txbxContent>
                </v:textbox>
              </v:shape>
            </w:pict>
          </mc:Fallback>
        </mc:AlternateContent>
      </w:r>
      <w:r w:rsidRPr="00306456">
        <w:rPr>
          <w:rFonts w:ascii="宋体" w:eastAsia="宋体" w:hAnsi="宋体"/>
          <w:noProof/>
          <w:sz w:val="24"/>
          <w:szCs w:val="24"/>
        </w:rPr>
        <mc:AlternateContent>
          <mc:Choice Requires="wps">
            <w:drawing>
              <wp:anchor distT="0" distB="0" distL="114300" distR="114300" simplePos="0" relativeHeight="251670528" behindDoc="0" locked="0" layoutInCell="1" allowOverlap="1" wp14:anchorId="2C5EB237" wp14:editId="2E78A897">
                <wp:simplePos x="0" y="0"/>
                <wp:positionH relativeFrom="column">
                  <wp:posOffset>2407285</wp:posOffset>
                </wp:positionH>
                <wp:positionV relativeFrom="paragraph">
                  <wp:posOffset>3686175</wp:posOffset>
                </wp:positionV>
                <wp:extent cx="2959100" cy="584200"/>
                <wp:effectExtent l="0" t="0" r="0" b="6350"/>
                <wp:wrapNone/>
                <wp:docPr id="16" name="文本框 16"/>
                <wp:cNvGraphicFramePr/>
                <a:graphic xmlns:a="http://schemas.openxmlformats.org/drawingml/2006/main">
                  <a:graphicData uri="http://schemas.microsoft.com/office/word/2010/wordprocessingShape">
                    <wps:wsp>
                      <wps:cNvSpPr txBox="1"/>
                      <wps:spPr>
                        <a:xfrm>
                          <a:off x="0" y="0"/>
                          <a:ext cx="2959100" cy="584200"/>
                        </a:xfrm>
                        <a:prstGeom prst="rect">
                          <a:avLst/>
                        </a:prstGeom>
                        <a:noFill/>
                        <a:ln w="6350">
                          <a:noFill/>
                        </a:ln>
                      </wps:spPr>
                      <wps:txbx>
                        <w:txbxContent>
                          <w:p w14:paraId="2EC73D7A" w14:textId="2AF219CA" w:rsidR="00FA01B3" w:rsidRPr="00FA01B3" w:rsidRDefault="00306456" w:rsidP="00FA01B3">
                            <w:pPr>
                              <w:rPr>
                                <w:color w:val="000000" w:themeColor="text1"/>
                                <w:sz w:val="32"/>
                                <w:szCs w:val="32"/>
                                <w:u w:val="single"/>
                              </w:rPr>
                            </w:pPr>
                            <w:r>
                              <w:rPr>
                                <w:rStyle w:val="16"/>
                                <w:rFonts w:hint="default"/>
                                <w:color w:val="000000" w:themeColor="text1"/>
                                <w:sz w:val="32"/>
                                <w:szCs w:val="32"/>
                                <w:u w:val="single"/>
                              </w:rPr>
                              <w:t>北京</w:t>
                            </w:r>
                            <w:r w:rsidR="00FA01B3" w:rsidRPr="00FA01B3">
                              <w:rPr>
                                <w:rStyle w:val="16"/>
                                <w:rFonts w:hint="default"/>
                                <w:color w:val="000000" w:themeColor="text1"/>
                                <w:sz w:val="32"/>
                                <w:szCs w:val="32"/>
                                <w:u w:val="single"/>
                              </w:rPr>
                              <w:t>传世</w:t>
                            </w:r>
                            <w:proofErr w:type="gramStart"/>
                            <w:r w:rsidR="00FA01B3" w:rsidRPr="00FA01B3">
                              <w:rPr>
                                <w:rStyle w:val="16"/>
                                <w:rFonts w:hint="default"/>
                                <w:color w:val="000000" w:themeColor="text1"/>
                                <w:sz w:val="32"/>
                                <w:szCs w:val="32"/>
                                <w:u w:val="single"/>
                              </w:rPr>
                              <w:t>佳文化</w:t>
                            </w:r>
                            <w:proofErr w:type="gramEnd"/>
                            <w:r w:rsidR="00FA01B3" w:rsidRPr="00FA01B3">
                              <w:rPr>
                                <w:rStyle w:val="16"/>
                                <w:rFonts w:hint="default"/>
                                <w:color w:val="000000" w:themeColor="text1"/>
                                <w:sz w:val="32"/>
                                <w:szCs w:val="32"/>
                                <w:u w:val="single"/>
                              </w:rPr>
                              <w:t>传播有限公司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EB237" id="文本框 16" o:spid="_x0000_s1030" type="#_x0000_t202" style="position:absolute;margin-left:189.55pt;margin-top:290.25pt;width:233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" filled="f" stroked="f" strokeweight=".5pt">
                <v:textbox>
                  <w:txbxContent>
                    <w:p w14:paraId="2EC73D7A" w14:textId="2AF219CA" w:rsidR="00FA01B3" w:rsidRPr="00FA01B3" w:rsidRDefault="00306456" w:rsidP="00FA01B3">
                      <w:pPr>
                        <w:rPr>
                          <w:color w:val="000000" w:themeColor="text1"/>
                          <w:sz w:val="32"/>
                          <w:szCs w:val="32"/>
                          <w:u w:val="single"/>
                        </w:rPr>
                      </w:pPr>
                      <w:r>
                        <w:rPr>
                          <w:rStyle w:val="16"/>
                          <w:rFonts w:hint="default"/>
                          <w:color w:val="000000" w:themeColor="text1"/>
                          <w:sz w:val="32"/>
                          <w:szCs w:val="32"/>
                          <w:u w:val="single"/>
                        </w:rPr>
                        <w:t>北京</w:t>
                      </w:r>
                      <w:r w:rsidR="00FA01B3" w:rsidRPr="00FA01B3">
                        <w:rPr>
                          <w:rStyle w:val="16"/>
                          <w:rFonts w:hint="default"/>
                          <w:color w:val="000000" w:themeColor="text1"/>
                          <w:sz w:val="32"/>
                          <w:szCs w:val="32"/>
                          <w:u w:val="single"/>
                        </w:rPr>
                        <w:t>传世</w:t>
                      </w:r>
                      <w:proofErr w:type="gramStart"/>
                      <w:r w:rsidR="00FA01B3" w:rsidRPr="00FA01B3">
                        <w:rPr>
                          <w:rStyle w:val="16"/>
                          <w:rFonts w:hint="default"/>
                          <w:color w:val="000000" w:themeColor="text1"/>
                          <w:sz w:val="32"/>
                          <w:szCs w:val="32"/>
                          <w:u w:val="single"/>
                        </w:rPr>
                        <w:t>佳文化</w:t>
                      </w:r>
                      <w:proofErr w:type="gramEnd"/>
                      <w:r w:rsidR="00FA01B3" w:rsidRPr="00FA01B3">
                        <w:rPr>
                          <w:rStyle w:val="16"/>
                          <w:rFonts w:hint="default"/>
                          <w:color w:val="000000" w:themeColor="text1"/>
                          <w:sz w:val="32"/>
                          <w:szCs w:val="32"/>
                          <w:u w:val="single"/>
                        </w:rPr>
                        <w:t>传播有限公司</w:t>
                      </w:r>
                    </w:p>
                  </w:txbxContent>
                </v:textbox>
              </v:shape>
            </w:pict>
          </mc:Fallback>
        </mc:AlternateContent>
      </w:r>
      <w:r w:rsidRPr="00306456">
        <w:rPr>
          <w:rFonts w:ascii="宋体" w:eastAsia="宋体" w:hAnsi="宋体"/>
          <w:noProof/>
          <w:sz w:val="24"/>
          <w:szCs w:val="24"/>
        </w:rPr>
        <mc:AlternateContent>
          <mc:Choice Requires="wps">
            <w:drawing>
              <wp:anchor distT="0" distB="0" distL="114300" distR="114300" simplePos="0" relativeHeight="251667456" behindDoc="0" locked="0" layoutInCell="1" allowOverlap="1" wp14:anchorId="290E92DB" wp14:editId="1C44622D">
                <wp:simplePos x="0" y="0"/>
                <wp:positionH relativeFrom="column">
                  <wp:posOffset>603250</wp:posOffset>
                </wp:positionH>
                <wp:positionV relativeFrom="paragraph">
                  <wp:posOffset>2059029</wp:posOffset>
                </wp:positionV>
                <wp:extent cx="2911475" cy="4953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911475" cy="495300"/>
                        </a:xfrm>
                        <a:prstGeom prst="rect">
                          <a:avLst/>
                        </a:prstGeom>
                        <a:noFill/>
                        <a:ln w="6350">
                          <a:noFill/>
                        </a:ln>
                      </wps:spPr>
                      <wps:txbx>
                        <w:txbxContent>
                          <w:p w14:paraId="29A6F166" w14:textId="378A5B4E" w:rsidR="00FA01B3" w:rsidRDefault="00FA01B3">
                            <w:r>
                              <w:rPr>
                                <w:rStyle w:val="16"/>
                                <w:rFonts w:hint="default"/>
                                <w:color w:val="000000"/>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E92DB" id="文本框 14" o:spid="_x0000_s1031" type="#_x0000_t202" style="position:absolute;margin-left:47.5pt;margin-top:162.15pt;width:229.2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" filled="f" stroked="f" strokeweight=".5pt">
                <v:textbox>
                  <w:txbxContent>
                    <w:p w14:paraId="29A6F166" w14:textId="378A5B4E" w:rsidR="00FA01B3" w:rsidRDefault="00FA01B3">
                      <w:r>
                        <w:rPr>
                          <w:rStyle w:val="16"/>
                          <w:rFonts w:hint="default"/>
                          <w:color w:val="000000"/>
                          <w:szCs w:val="21"/>
                          <w:u w:val="single"/>
                        </w:rPr>
                        <w:t xml:space="preserve">                                </w:t>
                      </w:r>
                    </w:p>
                  </w:txbxContent>
                </v:textbox>
              </v:shape>
            </w:pict>
          </mc:Fallback>
        </mc:AlternateContent>
      </w:r>
      <w:r w:rsidR="00E82B13" w:rsidRPr="00306456">
        <w:rPr>
          <w:rStyle w:val="16"/>
          <w:rFonts w:hint="default"/>
        </w:rPr>
        <w:br w:type="page"/>
      </w:r>
    </w:p>
    <w:p w14:paraId="3BC7DEC9" w14:textId="77777777" w:rsidR="00B74884" w:rsidRPr="00306456" w:rsidRDefault="00B74884">
      <w:pPr>
        <w:widowControl/>
        <w:jc w:val="left"/>
        <w:rPr>
          <w:rStyle w:val="16"/>
          <w:rFonts w:cs="Times New Roman" w:hint="default"/>
          <w:kern w:val="0"/>
        </w:rPr>
      </w:pPr>
    </w:p>
    <w:p w14:paraId="325D3E49" w14:textId="44421186" w:rsidR="00E82B13" w:rsidRPr="00306456" w:rsidRDefault="00E82B13" w:rsidP="00E82B13">
      <w:pPr>
        <w:pStyle w:val="p0"/>
        <w:spacing w:line="360" w:lineRule="auto"/>
        <w:jc w:val="center"/>
        <w:rPr>
          <w:rStyle w:val="17"/>
          <w:rFonts w:ascii="宋体" w:eastAsia="宋体" w:hAnsi="宋体" w:hint="default"/>
          <w:color w:val="000000"/>
          <w:sz w:val="24"/>
          <w:szCs w:val="24"/>
        </w:rPr>
      </w:pPr>
      <w:r w:rsidRPr="00306456">
        <w:rPr>
          <w:rStyle w:val="17"/>
          <w:rFonts w:ascii="宋体" w:eastAsia="宋体" w:hAnsi="宋体" w:hint="default"/>
          <w:color w:val="000000"/>
          <w:sz w:val="24"/>
          <w:szCs w:val="24"/>
        </w:rPr>
        <w:t>传世</w:t>
      </w:r>
      <w:r w:rsidR="00306456" w:rsidRPr="00306456">
        <w:rPr>
          <w:rStyle w:val="17"/>
          <w:rFonts w:ascii="宋体" w:eastAsia="宋体" w:hAnsi="宋体" w:hint="default"/>
          <w:color w:val="000000"/>
          <w:sz w:val="24"/>
          <w:szCs w:val="24"/>
        </w:rPr>
        <w:t>佳</w:t>
      </w:r>
      <w:r w:rsidRPr="00306456">
        <w:rPr>
          <w:rStyle w:val="17"/>
          <w:rFonts w:ascii="宋体" w:eastAsia="宋体" w:hAnsi="宋体" w:hint="default"/>
          <w:color w:val="000000"/>
          <w:sz w:val="24"/>
          <w:szCs w:val="24"/>
        </w:rPr>
        <w:t>速记服务合同</w:t>
      </w:r>
    </w:p>
    <w:p w14:paraId="7C87869D" w14:textId="77777777" w:rsidR="00E82B13" w:rsidRPr="00306456" w:rsidRDefault="00E82B13" w:rsidP="00E82B13">
      <w:pPr>
        <w:pStyle w:val="p0"/>
        <w:spacing w:line="360" w:lineRule="auto"/>
        <w:rPr>
          <w:rStyle w:val="16"/>
          <w:rFonts w:hint="default"/>
        </w:rPr>
      </w:pPr>
    </w:p>
    <w:p w14:paraId="34D97450" w14:textId="3A61309D" w:rsidR="00E82B13" w:rsidRPr="00306456" w:rsidRDefault="00E82B13" w:rsidP="00E82B13">
      <w:pPr>
        <w:pStyle w:val="p0"/>
        <w:spacing w:line="360" w:lineRule="auto"/>
        <w:rPr>
          <w:rStyle w:val="16"/>
          <w:rFonts w:hint="default"/>
          <w:color w:val="000000"/>
        </w:rPr>
      </w:pPr>
      <w:r w:rsidRPr="00306456">
        <w:rPr>
          <w:rStyle w:val="16"/>
          <w:rFonts w:hint="default"/>
          <w:color w:val="000000"/>
        </w:rPr>
        <w:t>甲方（接受服务方）：</w:t>
      </w:r>
      <w:r w:rsidRPr="00306456">
        <w:rPr>
          <w:rFonts w:ascii="宋体" w:hAnsi="宋体" w:hint="eastAsia"/>
          <w:color w:val="000000"/>
          <w:sz w:val="24"/>
          <w:szCs w:val="24"/>
        </w:rPr>
        <w:t xml:space="preserve"> </w:t>
      </w:r>
      <w:r w:rsidRPr="00306456">
        <w:rPr>
          <w:rFonts w:ascii="宋体" w:hAnsi="宋体" w:hint="eastAsia"/>
          <w:color w:val="000000"/>
          <w:sz w:val="24"/>
          <w:szCs w:val="24"/>
        </w:rPr>
        <w:br/>
      </w:r>
      <w:r w:rsidRPr="00306456">
        <w:rPr>
          <w:rStyle w:val="16"/>
          <w:rFonts w:hint="default"/>
          <w:color w:val="000000"/>
        </w:rPr>
        <w:t>乙方（提供服务方）：</w:t>
      </w:r>
      <w:r w:rsidR="00306456" w:rsidRPr="00306456">
        <w:rPr>
          <w:rStyle w:val="16"/>
          <w:rFonts w:hint="default"/>
          <w:color w:val="000000"/>
        </w:rPr>
        <w:t>北京</w:t>
      </w:r>
      <w:r w:rsidRPr="00306456">
        <w:rPr>
          <w:rStyle w:val="16"/>
          <w:rFonts w:hint="default"/>
        </w:rPr>
        <w:t>传世</w:t>
      </w:r>
      <w:proofErr w:type="gramStart"/>
      <w:r w:rsidRPr="00306456">
        <w:rPr>
          <w:rStyle w:val="16"/>
          <w:rFonts w:hint="default"/>
        </w:rPr>
        <w:t>佳文化</w:t>
      </w:r>
      <w:proofErr w:type="gramEnd"/>
      <w:r w:rsidRPr="00306456">
        <w:rPr>
          <w:rStyle w:val="16"/>
          <w:rFonts w:hint="default"/>
        </w:rPr>
        <w:t>传播有限公司</w:t>
      </w:r>
    </w:p>
    <w:p w14:paraId="15500180" w14:textId="77777777" w:rsidR="00E82B13" w:rsidRPr="00306456" w:rsidRDefault="00E82B13" w:rsidP="00E82B13">
      <w:pPr>
        <w:pStyle w:val="p0"/>
        <w:spacing w:line="360" w:lineRule="auto"/>
        <w:ind w:firstLine="420"/>
        <w:rPr>
          <w:rStyle w:val="16"/>
          <w:rFonts w:hint="default"/>
          <w:color w:val="000000"/>
        </w:rPr>
      </w:pPr>
    </w:p>
    <w:p w14:paraId="39563636" w14:textId="77777777" w:rsidR="00E82B13" w:rsidRPr="00306456" w:rsidRDefault="00E82B13" w:rsidP="00E82B13">
      <w:pPr>
        <w:pStyle w:val="p0"/>
        <w:spacing w:line="360" w:lineRule="auto"/>
        <w:ind w:firstLine="420"/>
        <w:rPr>
          <w:rStyle w:val="16"/>
          <w:rFonts w:hint="default"/>
          <w:color w:val="000000"/>
        </w:rPr>
      </w:pPr>
      <w:r w:rsidRPr="00306456">
        <w:rPr>
          <w:rStyle w:val="16"/>
          <w:rFonts w:hint="default"/>
          <w:color w:val="000000"/>
        </w:rPr>
        <w:t>为提高工作质量，提升客户满意度，打造会议产业化品牌，加快声音资料转换为电子文件的工作，甲方决定使用乙方提供的电脑速记服务。为保证甲乙双方的合法权益，双方本着自愿、公平的原则签订速记服务协议如下：</w:t>
      </w:r>
    </w:p>
    <w:p w14:paraId="3B6A7DA0" w14:textId="77777777" w:rsidR="00E82B13" w:rsidRPr="00306456" w:rsidRDefault="00E82B13" w:rsidP="00E82B13">
      <w:pPr>
        <w:pStyle w:val="p0"/>
        <w:spacing w:line="360" w:lineRule="auto"/>
        <w:rPr>
          <w:rFonts w:ascii="宋体" w:hAnsi="宋体"/>
          <w:sz w:val="24"/>
          <w:szCs w:val="24"/>
        </w:rPr>
      </w:pPr>
      <w:r w:rsidRPr="00306456">
        <w:rPr>
          <w:rFonts w:ascii="宋体" w:hAnsi="宋体" w:hint="eastAsia"/>
          <w:color w:val="000000"/>
          <w:sz w:val="24"/>
          <w:szCs w:val="24"/>
        </w:rPr>
        <w:br/>
      </w:r>
      <w:r w:rsidRPr="00306456">
        <w:rPr>
          <w:rStyle w:val="16"/>
          <w:rFonts w:hint="default"/>
          <w:b/>
          <w:bCs/>
          <w:color w:val="000000"/>
        </w:rPr>
        <w:t>一、甲方义务：</w:t>
      </w:r>
      <w:r w:rsidRPr="00306456">
        <w:rPr>
          <w:rFonts w:ascii="宋体" w:hAnsi="宋体" w:hint="eastAsia"/>
          <w:color w:val="000000"/>
          <w:sz w:val="24"/>
          <w:szCs w:val="24"/>
        </w:rPr>
        <w:br/>
      </w:r>
      <w:r w:rsidRPr="00306456">
        <w:rPr>
          <w:rStyle w:val="16"/>
          <w:rFonts w:hint="default"/>
          <w:color w:val="000000"/>
        </w:rPr>
        <w:t xml:space="preserve">  1.甲方必须向乙方提供本次会议的入场证件，保证乙方速记人员顺利进入现场，并提供充足的电源插座及桌椅，使乙方能进行正常的录入工作。</w:t>
      </w:r>
      <w:r w:rsidRPr="00306456">
        <w:rPr>
          <w:rFonts w:ascii="宋体" w:hAnsi="宋体" w:hint="eastAsia"/>
          <w:color w:val="000000"/>
          <w:sz w:val="24"/>
          <w:szCs w:val="24"/>
        </w:rPr>
        <w:br/>
      </w:r>
      <w:r w:rsidRPr="00306456">
        <w:rPr>
          <w:rStyle w:val="16"/>
          <w:rFonts w:hint="default"/>
          <w:color w:val="000000"/>
        </w:rPr>
        <w:t xml:space="preserve">  2.提供记录内容的相关资料（如速记对象名单、日程安排、相关的专业术语等），应将速记席安置在有利于记录的最佳位置，以便乙方工作人员更出色地完成中文速记工作。</w:t>
      </w:r>
      <w:r w:rsidRPr="00306456">
        <w:rPr>
          <w:rFonts w:ascii="宋体" w:hAnsi="宋体" w:hint="eastAsia"/>
          <w:color w:val="000000"/>
          <w:sz w:val="24"/>
          <w:szCs w:val="24"/>
        </w:rPr>
        <w:br/>
      </w:r>
      <w:r w:rsidRPr="00306456">
        <w:rPr>
          <w:rStyle w:val="16"/>
          <w:rFonts w:hint="default"/>
          <w:color w:val="000000"/>
        </w:rPr>
        <w:t xml:space="preserve">  3. 保证速记对象的声音清晰，如速记现场允许录音（录像），应对重要内容进行实况录音（录像），以备发生意外情况时进行补记。</w:t>
      </w:r>
      <w:r w:rsidRPr="00306456">
        <w:rPr>
          <w:rFonts w:ascii="宋体" w:hAnsi="宋体" w:hint="eastAsia"/>
          <w:color w:val="000000"/>
          <w:sz w:val="24"/>
          <w:szCs w:val="24"/>
        </w:rPr>
        <w:br/>
      </w:r>
      <w:r w:rsidRPr="00306456">
        <w:rPr>
          <w:rStyle w:val="16"/>
          <w:rFonts w:hint="default"/>
          <w:color w:val="000000"/>
        </w:rPr>
        <w:t xml:space="preserve">  4. 核对速记内容后，如认为有必要，可要求乙方根据现场录音重新整理。</w:t>
      </w:r>
      <w:r w:rsidRPr="00306456">
        <w:rPr>
          <w:rFonts w:ascii="宋体" w:hAnsi="宋体" w:hint="eastAsia"/>
          <w:color w:val="000000"/>
          <w:sz w:val="24"/>
          <w:szCs w:val="24"/>
        </w:rPr>
        <w:br/>
      </w:r>
      <w:r w:rsidRPr="00306456">
        <w:rPr>
          <w:rStyle w:val="16"/>
          <w:rFonts w:hint="default"/>
          <w:color w:val="000000"/>
        </w:rPr>
        <w:t xml:space="preserve">  5. 如会议地点不在市内，需住宿时，应负责乙方速记员的食宿及往返交通费；</w:t>
      </w:r>
      <w:r w:rsidRPr="00306456">
        <w:rPr>
          <w:rFonts w:ascii="宋体" w:hAnsi="宋体" w:hint="eastAsia"/>
          <w:color w:val="000000"/>
          <w:sz w:val="24"/>
          <w:szCs w:val="24"/>
        </w:rPr>
        <w:br/>
      </w:r>
      <w:r w:rsidRPr="00306456">
        <w:rPr>
          <w:rStyle w:val="16"/>
          <w:rFonts w:hint="default"/>
          <w:color w:val="000000"/>
        </w:rPr>
        <w:t xml:space="preserve">  6. 甲方若出现变故，需在速记服务开始前三天的法定工作时间内以书面形式或其他方式告知乙方，否则需按双方约定金额全额赔付。</w:t>
      </w:r>
    </w:p>
    <w:p w14:paraId="7F622BF4" w14:textId="77777777" w:rsidR="00E82B13" w:rsidRPr="00306456" w:rsidRDefault="00E82B13" w:rsidP="00E82B13">
      <w:pPr>
        <w:pStyle w:val="p0"/>
        <w:spacing w:line="360" w:lineRule="auto"/>
        <w:rPr>
          <w:rStyle w:val="15"/>
          <w:rFonts w:ascii="宋体" w:hAnsi="宋体"/>
          <w:sz w:val="24"/>
          <w:szCs w:val="24"/>
        </w:rPr>
      </w:pPr>
    </w:p>
    <w:p w14:paraId="743D1EC2" w14:textId="77777777" w:rsidR="00E82B13" w:rsidRPr="00306456" w:rsidRDefault="00E82B13" w:rsidP="00E82B13">
      <w:pPr>
        <w:pStyle w:val="p0"/>
        <w:spacing w:line="360" w:lineRule="auto"/>
        <w:rPr>
          <w:rFonts w:ascii="宋体" w:hAnsi="宋体"/>
          <w:sz w:val="24"/>
          <w:szCs w:val="24"/>
        </w:rPr>
      </w:pPr>
      <w:r w:rsidRPr="00306456">
        <w:rPr>
          <w:rStyle w:val="15"/>
          <w:rFonts w:ascii="宋体" w:hAnsi="宋体" w:hint="eastAsia"/>
          <w:b/>
          <w:bCs/>
          <w:color w:val="000000"/>
          <w:sz w:val="24"/>
          <w:szCs w:val="24"/>
        </w:rPr>
        <w:t>二、乙方义务：</w:t>
      </w:r>
      <w:r w:rsidRPr="00306456">
        <w:rPr>
          <w:rFonts w:ascii="宋体" w:hAnsi="宋体" w:hint="eastAsia"/>
          <w:color w:val="000000"/>
          <w:sz w:val="24"/>
          <w:szCs w:val="24"/>
        </w:rPr>
        <w:br/>
      </w:r>
      <w:r w:rsidRPr="00306456">
        <w:rPr>
          <w:rStyle w:val="15"/>
          <w:rFonts w:ascii="宋体" w:hAnsi="宋体" w:hint="eastAsia"/>
          <w:color w:val="000000"/>
          <w:sz w:val="24"/>
          <w:szCs w:val="24"/>
        </w:rPr>
        <w:t xml:space="preserve">  1. 乙方可按甲方要求提供选择性服务：需要√ 不需要×</w:t>
      </w:r>
    </w:p>
    <w:p w14:paraId="67D1E0B3" w14:textId="77777777" w:rsidR="00E82B13" w:rsidRPr="00306456" w:rsidRDefault="00E82B13" w:rsidP="00E82B13">
      <w:pPr>
        <w:pStyle w:val="p0"/>
        <w:spacing w:line="360" w:lineRule="auto"/>
        <w:rPr>
          <w:rFonts w:ascii="宋体" w:hAnsi="宋体"/>
          <w:color w:val="000000"/>
          <w:sz w:val="24"/>
          <w:szCs w:val="24"/>
        </w:rPr>
      </w:pPr>
      <w:r w:rsidRPr="00306456">
        <w:rPr>
          <w:rStyle w:val="16"/>
          <w:rFonts w:hint="default"/>
          <w:color w:val="000000"/>
        </w:rPr>
        <w:t xml:space="preserve">  □ 甲方是本次会议记录内容资料的唯一获得者；</w:t>
      </w:r>
    </w:p>
    <w:p w14:paraId="79A62657" w14:textId="77777777" w:rsidR="00E82B13" w:rsidRPr="00306456" w:rsidRDefault="00E82B13" w:rsidP="00E82B13">
      <w:pPr>
        <w:pStyle w:val="p0"/>
        <w:spacing w:line="360" w:lineRule="auto"/>
        <w:rPr>
          <w:rFonts w:ascii="宋体" w:hAnsi="宋体"/>
          <w:color w:val="000000"/>
          <w:sz w:val="24"/>
          <w:szCs w:val="24"/>
        </w:rPr>
      </w:pPr>
      <w:r w:rsidRPr="00306456">
        <w:rPr>
          <w:rStyle w:val="16"/>
          <w:rFonts w:hint="default"/>
          <w:color w:val="000000"/>
        </w:rPr>
        <w:t xml:space="preserve">  □ 在会议结束后当场交稿；</w:t>
      </w:r>
    </w:p>
    <w:p w14:paraId="7619C659" w14:textId="77777777" w:rsidR="00E82B13" w:rsidRPr="00306456" w:rsidRDefault="00E82B13" w:rsidP="00E82B13">
      <w:pPr>
        <w:pStyle w:val="p0"/>
        <w:spacing w:line="360" w:lineRule="auto"/>
        <w:rPr>
          <w:rFonts w:ascii="宋体" w:hAnsi="宋体"/>
          <w:color w:val="000000"/>
          <w:sz w:val="24"/>
          <w:szCs w:val="24"/>
        </w:rPr>
      </w:pPr>
      <w:r w:rsidRPr="00306456">
        <w:rPr>
          <w:rStyle w:val="16"/>
          <w:rFonts w:hint="default"/>
          <w:color w:val="000000"/>
        </w:rPr>
        <w:t xml:space="preserve">  □ 当场删除会议记录（在乙方的电脑中删除会议记录内容）；</w:t>
      </w:r>
    </w:p>
    <w:p w14:paraId="55DB3027" w14:textId="77777777" w:rsidR="00E82B13" w:rsidRPr="00306456" w:rsidRDefault="00E82B13" w:rsidP="00E82B13">
      <w:pPr>
        <w:pStyle w:val="p0"/>
        <w:spacing w:line="360" w:lineRule="auto"/>
        <w:rPr>
          <w:rFonts w:ascii="宋体" w:hAnsi="宋体"/>
          <w:color w:val="000000"/>
          <w:sz w:val="24"/>
          <w:szCs w:val="24"/>
        </w:rPr>
      </w:pPr>
      <w:r w:rsidRPr="00306456">
        <w:rPr>
          <w:rStyle w:val="16"/>
          <w:rFonts w:hint="default"/>
          <w:color w:val="000000"/>
        </w:rPr>
        <w:t xml:space="preserve">  □ 于次日按甲方提供的电子邮箱地址，发送会议记录整理文稿；</w:t>
      </w:r>
    </w:p>
    <w:p w14:paraId="54D330B1" w14:textId="77777777" w:rsidR="00E82B13" w:rsidRPr="00306456" w:rsidRDefault="00E82B13" w:rsidP="00E82B13">
      <w:pPr>
        <w:pStyle w:val="p0"/>
        <w:spacing w:line="360" w:lineRule="auto"/>
        <w:ind w:firstLine="420"/>
        <w:rPr>
          <w:rFonts w:ascii="宋体" w:hAnsi="宋体"/>
          <w:color w:val="000000"/>
          <w:sz w:val="24"/>
          <w:szCs w:val="24"/>
        </w:rPr>
      </w:pPr>
      <w:r w:rsidRPr="00306456">
        <w:rPr>
          <w:rStyle w:val="16"/>
          <w:rFonts w:hint="default"/>
          <w:color w:val="000000"/>
        </w:rPr>
        <w:lastRenderedPageBreak/>
        <w:t>□</w:t>
      </w:r>
      <w:r w:rsidRPr="00306456">
        <w:rPr>
          <w:rStyle w:val="15"/>
          <w:rFonts w:ascii="宋体" w:hAnsi="宋体" w:hint="eastAsia"/>
          <w:color w:val="000000"/>
          <w:sz w:val="24"/>
          <w:szCs w:val="24"/>
        </w:rPr>
        <w:t xml:space="preserve"> 给参加会议的单位或媒体提供会议记录内容。</w:t>
      </w:r>
      <w:r w:rsidRPr="00306456">
        <w:rPr>
          <w:rFonts w:ascii="宋体" w:hAnsi="宋体" w:hint="eastAsia"/>
          <w:color w:val="000000"/>
          <w:sz w:val="24"/>
          <w:szCs w:val="24"/>
        </w:rPr>
        <w:br/>
      </w:r>
      <w:r w:rsidRPr="00306456">
        <w:rPr>
          <w:rStyle w:val="15"/>
          <w:rFonts w:ascii="宋体" w:hAnsi="宋体" w:hint="eastAsia"/>
          <w:color w:val="000000"/>
          <w:sz w:val="24"/>
          <w:szCs w:val="24"/>
        </w:rPr>
        <w:t xml:space="preserve">  2. 根据速记对象的讲话实时进行中文速记，并保证记录质量，不得出现较多的误记、错记和漏记。</w:t>
      </w:r>
      <w:r w:rsidRPr="00306456">
        <w:rPr>
          <w:rFonts w:ascii="宋体" w:hAnsi="宋体" w:hint="eastAsia"/>
          <w:color w:val="000000"/>
          <w:sz w:val="24"/>
          <w:szCs w:val="24"/>
        </w:rPr>
        <w:br/>
      </w:r>
      <w:r w:rsidRPr="00306456">
        <w:rPr>
          <w:rStyle w:val="15"/>
          <w:rFonts w:ascii="宋体" w:hAnsi="宋体" w:hint="eastAsia"/>
          <w:color w:val="000000"/>
          <w:sz w:val="24"/>
          <w:szCs w:val="24"/>
        </w:rPr>
        <w:t xml:space="preserve">  3. 鉴于中国汉字的特点，在记录过程中不可避免地会出现同音字词，对此乙方只能保证尽量避免。</w:t>
      </w:r>
      <w:r w:rsidRPr="00306456">
        <w:rPr>
          <w:rFonts w:ascii="宋体" w:hAnsi="宋体" w:hint="eastAsia"/>
          <w:color w:val="000000"/>
          <w:sz w:val="24"/>
          <w:szCs w:val="24"/>
        </w:rPr>
        <w:br/>
      </w:r>
      <w:r w:rsidRPr="00306456">
        <w:rPr>
          <w:rStyle w:val="15"/>
          <w:rFonts w:ascii="宋体" w:hAnsi="宋体" w:hint="eastAsia"/>
          <w:color w:val="000000"/>
          <w:sz w:val="24"/>
          <w:szCs w:val="24"/>
        </w:rPr>
        <w:t xml:space="preserve">  4.速记内容将在乙方计算机内存留72小时，在此期间甲方可以随时要求复制或发E-mail（甲方要求会议结束后立即删除速记内容除外）。</w:t>
      </w:r>
      <w:r w:rsidRPr="00306456">
        <w:rPr>
          <w:rFonts w:ascii="宋体" w:hAnsi="宋体" w:hint="eastAsia"/>
          <w:color w:val="000000"/>
          <w:sz w:val="24"/>
          <w:szCs w:val="24"/>
        </w:rPr>
        <w:br/>
      </w:r>
      <w:r w:rsidRPr="00306456">
        <w:rPr>
          <w:rStyle w:val="15"/>
          <w:rFonts w:ascii="宋体" w:hAnsi="宋体" w:hint="eastAsia"/>
          <w:color w:val="000000"/>
          <w:sz w:val="24"/>
          <w:szCs w:val="24"/>
        </w:rPr>
        <w:t xml:space="preserve">  5. 速记内容存留72小时后，如文件仍存在，可</w:t>
      </w:r>
      <w:proofErr w:type="gramStart"/>
      <w:r w:rsidRPr="00306456">
        <w:rPr>
          <w:rStyle w:val="15"/>
          <w:rFonts w:ascii="宋体" w:hAnsi="宋体" w:hint="eastAsia"/>
          <w:color w:val="000000"/>
          <w:sz w:val="24"/>
          <w:szCs w:val="24"/>
        </w:rPr>
        <w:t>随时应</w:t>
      </w:r>
      <w:proofErr w:type="gramEnd"/>
      <w:r w:rsidRPr="00306456">
        <w:rPr>
          <w:rStyle w:val="15"/>
          <w:rFonts w:ascii="宋体" w:hAnsi="宋体" w:hint="eastAsia"/>
          <w:color w:val="000000"/>
          <w:sz w:val="24"/>
          <w:szCs w:val="24"/>
        </w:rPr>
        <w:t>甲方要求发E-mail，如文件不存在，乙方不承担任何责任。</w:t>
      </w:r>
    </w:p>
    <w:p w14:paraId="44FFDF0D" w14:textId="77777777" w:rsidR="00E82B13" w:rsidRPr="00306456" w:rsidRDefault="00E82B13" w:rsidP="00CD4AFB">
      <w:pPr>
        <w:pStyle w:val="p0"/>
        <w:spacing w:line="360" w:lineRule="auto"/>
        <w:ind w:firstLineChars="100" w:firstLine="240"/>
        <w:rPr>
          <w:rFonts w:ascii="宋体" w:hAnsi="宋体"/>
          <w:color w:val="000000"/>
          <w:sz w:val="24"/>
          <w:szCs w:val="24"/>
        </w:rPr>
      </w:pPr>
      <w:r w:rsidRPr="00306456">
        <w:rPr>
          <w:rStyle w:val="15"/>
          <w:rFonts w:ascii="宋体" w:hAnsi="宋体" w:hint="eastAsia"/>
          <w:color w:val="000000"/>
          <w:sz w:val="24"/>
          <w:szCs w:val="24"/>
        </w:rPr>
        <w:t>6. 如甲方认为有必要对会议现场录音进行重新整理，乙方将无偿进行整理。</w:t>
      </w:r>
    </w:p>
    <w:p w14:paraId="271CCD04" w14:textId="77777777" w:rsidR="00E82B13" w:rsidRPr="00306456" w:rsidRDefault="00E82B13" w:rsidP="00CD4AFB">
      <w:pPr>
        <w:pStyle w:val="p0"/>
        <w:spacing w:line="360" w:lineRule="auto"/>
        <w:ind w:firstLineChars="100" w:firstLine="240"/>
        <w:rPr>
          <w:rStyle w:val="15"/>
          <w:rFonts w:ascii="宋体" w:hAnsi="宋体"/>
          <w:sz w:val="24"/>
          <w:szCs w:val="24"/>
        </w:rPr>
      </w:pPr>
      <w:r w:rsidRPr="00306456">
        <w:rPr>
          <w:rStyle w:val="15"/>
          <w:rFonts w:ascii="宋体" w:hAnsi="宋体" w:hint="eastAsia"/>
          <w:color w:val="000000"/>
          <w:sz w:val="24"/>
          <w:szCs w:val="24"/>
        </w:rPr>
        <w:t>7. 对速记内容进行严格保密，不得以任何形式转交他人，如有必要可在甲方的监督下当时将本次记录内容删除。</w:t>
      </w:r>
    </w:p>
    <w:p w14:paraId="16F1DD62" w14:textId="77777777" w:rsidR="00E82B13" w:rsidRPr="00306456" w:rsidRDefault="00E82B13" w:rsidP="00E82B13">
      <w:pPr>
        <w:pStyle w:val="p0"/>
        <w:spacing w:line="360" w:lineRule="auto"/>
        <w:rPr>
          <w:rStyle w:val="16"/>
          <w:rFonts w:hint="default"/>
        </w:rPr>
      </w:pPr>
    </w:p>
    <w:p w14:paraId="57C6C4A7" w14:textId="77777777" w:rsidR="00E82B13" w:rsidRPr="00306456" w:rsidRDefault="00E82B13" w:rsidP="00E82B13">
      <w:pPr>
        <w:pStyle w:val="p0"/>
        <w:spacing w:line="360" w:lineRule="auto"/>
        <w:rPr>
          <w:rStyle w:val="16"/>
          <w:rFonts w:hint="default"/>
          <w:color w:val="000000"/>
        </w:rPr>
      </w:pPr>
      <w:r w:rsidRPr="00306456">
        <w:rPr>
          <w:rStyle w:val="16"/>
          <w:rFonts w:hint="default"/>
          <w:b/>
          <w:bCs/>
          <w:color w:val="000000"/>
        </w:rPr>
        <w:t>三、结算：</w:t>
      </w:r>
      <w:r w:rsidRPr="00306456">
        <w:rPr>
          <w:rFonts w:ascii="宋体" w:hAnsi="宋体" w:hint="eastAsia"/>
          <w:color w:val="000000"/>
          <w:sz w:val="24"/>
          <w:szCs w:val="24"/>
        </w:rPr>
        <w:br/>
      </w:r>
      <w:r w:rsidRPr="00306456">
        <w:rPr>
          <w:rStyle w:val="16"/>
          <w:rFonts w:hint="default"/>
          <w:color w:val="000000"/>
        </w:rPr>
        <w:t xml:space="preserve">  1. 乙方采取先服务后付费的结算方式，甲方在拿到会议记录磁盘（资料）时，便向乙方结算本次会议的服务费用。</w:t>
      </w:r>
    </w:p>
    <w:p w14:paraId="7F732284" w14:textId="486547E7" w:rsidR="00E82B13" w:rsidRPr="00306456" w:rsidRDefault="00E82B13" w:rsidP="00CD4AFB">
      <w:pPr>
        <w:pStyle w:val="p0"/>
        <w:spacing w:line="360" w:lineRule="auto"/>
        <w:ind w:firstLineChars="100" w:firstLine="240"/>
        <w:rPr>
          <w:rFonts w:ascii="宋体" w:hAnsi="宋体"/>
          <w:sz w:val="24"/>
          <w:szCs w:val="24"/>
        </w:rPr>
      </w:pPr>
      <w:r w:rsidRPr="00306456">
        <w:rPr>
          <w:rStyle w:val="16"/>
          <w:rFonts w:hint="default"/>
          <w:color w:val="000000"/>
        </w:rPr>
        <w:t>2. 服务费用为</w:t>
      </w:r>
      <w:r w:rsidRPr="00306456">
        <w:rPr>
          <w:rStyle w:val="16"/>
          <w:rFonts w:hint="default"/>
          <w:color w:val="000000"/>
          <w:u w:val="single"/>
        </w:rPr>
        <w:t xml:space="preserve">   </w:t>
      </w:r>
      <w:r w:rsidR="00DE2E6F" w:rsidRPr="00306456">
        <w:rPr>
          <w:rStyle w:val="16"/>
          <w:rFonts w:hint="default"/>
          <w:color w:val="000000"/>
          <w:u w:val="single"/>
        </w:rPr>
        <w:t xml:space="preserve">  </w:t>
      </w:r>
      <w:r w:rsidRPr="00306456">
        <w:rPr>
          <w:rStyle w:val="16"/>
          <w:rFonts w:hint="default"/>
          <w:color w:val="000000"/>
        </w:rPr>
        <w:t>元半天/组，每场时间为3小时以内，且没跨上、下午的算半天。计时时间从甲方要求乙方到达时间的半小时后开始计时。全天速记6小时内费用为</w:t>
      </w:r>
      <w:r w:rsidR="009926CF" w:rsidRPr="00306456">
        <w:rPr>
          <w:rStyle w:val="16"/>
          <w:rFonts w:hint="default"/>
          <w:color w:val="000000"/>
          <w:u w:val="single"/>
        </w:rPr>
        <w:t xml:space="preserve">  </w:t>
      </w:r>
      <w:r w:rsidR="00DE2E6F" w:rsidRPr="00306456">
        <w:rPr>
          <w:rStyle w:val="16"/>
          <w:rFonts w:hint="default"/>
          <w:color w:val="000000"/>
          <w:u w:val="single"/>
        </w:rPr>
        <w:t xml:space="preserve">  </w:t>
      </w:r>
      <w:r w:rsidRPr="00306456">
        <w:rPr>
          <w:rStyle w:val="16"/>
          <w:rFonts w:hint="default"/>
          <w:color w:val="000000"/>
        </w:rPr>
        <w:t>元。</w:t>
      </w:r>
      <w:r w:rsidRPr="00306456">
        <w:rPr>
          <w:rFonts w:ascii="宋体" w:hAnsi="宋体" w:hint="eastAsia"/>
          <w:color w:val="000000"/>
          <w:sz w:val="24"/>
          <w:szCs w:val="24"/>
        </w:rPr>
        <w:t>晚上活动收费标准为800元</w:t>
      </w:r>
      <w:r w:rsidRPr="00306456">
        <w:rPr>
          <w:rStyle w:val="16"/>
          <w:rFonts w:hint="default"/>
          <w:color w:val="000000"/>
        </w:rPr>
        <w:t>/ 2小时起步</w:t>
      </w:r>
      <w:r w:rsidRPr="00306456">
        <w:rPr>
          <w:rFonts w:ascii="宋体" w:hAnsi="宋体" w:hint="eastAsia"/>
          <w:color w:val="000000"/>
          <w:sz w:val="24"/>
          <w:szCs w:val="24"/>
        </w:rPr>
        <w:t>。</w:t>
      </w:r>
    </w:p>
    <w:p w14:paraId="7F0018B6" w14:textId="06244426" w:rsidR="00E82B13" w:rsidRPr="00306456" w:rsidRDefault="00E82B13" w:rsidP="00E82B13">
      <w:pPr>
        <w:pStyle w:val="p0"/>
        <w:spacing w:line="360" w:lineRule="auto"/>
        <w:rPr>
          <w:rFonts w:ascii="宋体" w:hAnsi="宋体"/>
          <w:color w:val="000000"/>
          <w:sz w:val="24"/>
          <w:szCs w:val="24"/>
        </w:rPr>
      </w:pPr>
      <w:r w:rsidRPr="00306456">
        <w:rPr>
          <w:rStyle w:val="16"/>
          <w:rFonts w:hint="default"/>
          <w:color w:val="000000"/>
        </w:rPr>
        <w:t xml:space="preserve">  3. 若速记服务时间超过约定时限，甲方需对延时部分向乙方支付"速记服务</w:t>
      </w:r>
      <w:proofErr w:type="gramStart"/>
      <w:r w:rsidRPr="00306456">
        <w:rPr>
          <w:rStyle w:val="16"/>
          <w:rFonts w:hint="default"/>
          <w:color w:val="000000"/>
        </w:rPr>
        <w:t>延时费</w:t>
      </w:r>
      <w:proofErr w:type="gramEnd"/>
      <w:r w:rsidRPr="00306456">
        <w:rPr>
          <w:rStyle w:val="16"/>
          <w:rFonts w:hint="default"/>
          <w:color w:val="000000"/>
        </w:rPr>
        <w:t>"，费用按</w:t>
      </w:r>
      <w:r w:rsidR="00BA7749" w:rsidRPr="00306456">
        <w:rPr>
          <w:rStyle w:val="16"/>
          <w:rFonts w:hint="default"/>
          <w:color w:val="000000"/>
          <w:u w:val="single"/>
        </w:rPr>
        <w:t>3</w:t>
      </w:r>
      <w:r w:rsidRPr="00306456">
        <w:rPr>
          <w:rStyle w:val="16"/>
          <w:rFonts w:hint="default"/>
          <w:color w:val="000000"/>
          <w:u w:val="single"/>
        </w:rPr>
        <w:t>00</w:t>
      </w:r>
      <w:r w:rsidRPr="00306456">
        <w:rPr>
          <w:rStyle w:val="16"/>
          <w:rFonts w:hint="default"/>
          <w:color w:val="000000"/>
        </w:rPr>
        <w:t>元每小时计算（半小时1</w:t>
      </w:r>
      <w:r w:rsidR="00BA7749" w:rsidRPr="00306456">
        <w:rPr>
          <w:rStyle w:val="16"/>
          <w:rFonts w:hint="default"/>
          <w:color w:val="000000"/>
        </w:rPr>
        <w:t>5</w:t>
      </w:r>
      <w:r w:rsidRPr="00306456">
        <w:rPr>
          <w:rStyle w:val="16"/>
          <w:rFonts w:hint="default"/>
          <w:color w:val="000000"/>
        </w:rPr>
        <w:t>0元）。</w:t>
      </w:r>
    </w:p>
    <w:p w14:paraId="41C0FA93" w14:textId="52A245AC" w:rsidR="00E82B13" w:rsidRPr="00306456" w:rsidRDefault="00E82B13" w:rsidP="00CD4AFB">
      <w:pPr>
        <w:pStyle w:val="p0"/>
        <w:spacing w:line="360" w:lineRule="auto"/>
        <w:ind w:firstLineChars="100" w:firstLine="240"/>
        <w:rPr>
          <w:rStyle w:val="16"/>
          <w:rFonts w:hint="default"/>
        </w:rPr>
      </w:pPr>
      <w:r w:rsidRPr="00306456">
        <w:rPr>
          <w:rStyle w:val="16"/>
          <w:rFonts w:hint="default"/>
          <w:color w:val="000000"/>
        </w:rPr>
        <w:t>4.本次会议服务的时间:</w:t>
      </w:r>
      <w:r w:rsidRPr="00306456">
        <w:rPr>
          <w:rStyle w:val="16"/>
          <w:rFonts w:hint="default"/>
          <w:color w:val="000000"/>
          <w:u w:val="single"/>
        </w:rPr>
        <w:t xml:space="preserve">                                                       </w:t>
      </w:r>
    </w:p>
    <w:p w14:paraId="2359A801" w14:textId="6A83F8B4" w:rsidR="00E82B13" w:rsidRPr="00306456" w:rsidRDefault="00E82B13" w:rsidP="00E82B13">
      <w:pPr>
        <w:pStyle w:val="p0"/>
        <w:spacing w:line="360" w:lineRule="auto"/>
        <w:ind w:left="105" w:firstLine="315"/>
        <w:rPr>
          <w:rStyle w:val="16"/>
          <w:rFonts w:hint="default"/>
          <w:color w:val="000000"/>
        </w:rPr>
      </w:pPr>
      <w:r w:rsidRPr="00306456">
        <w:rPr>
          <w:rFonts w:ascii="宋体" w:hAnsi="宋体" w:hint="eastAsia"/>
          <w:color w:val="000000"/>
          <w:sz w:val="24"/>
          <w:szCs w:val="24"/>
        </w:rPr>
        <w:t xml:space="preserve">  </w:t>
      </w:r>
      <w:r w:rsidRPr="00306456">
        <w:rPr>
          <w:rStyle w:val="16"/>
          <w:rFonts w:hint="default"/>
          <w:color w:val="000000"/>
        </w:rPr>
        <w:t>地点：</w:t>
      </w:r>
      <w:r w:rsidRPr="00306456">
        <w:rPr>
          <w:rStyle w:val="16"/>
          <w:rFonts w:hint="default"/>
          <w:color w:val="000000"/>
          <w:u w:val="single"/>
        </w:rPr>
        <w:t xml:space="preserve">                                                                  </w:t>
      </w:r>
    </w:p>
    <w:p w14:paraId="418EF698" w14:textId="759F30B6" w:rsidR="00E82B13" w:rsidRPr="00306456" w:rsidRDefault="00E82B13" w:rsidP="00E82B13">
      <w:pPr>
        <w:pStyle w:val="p0"/>
        <w:spacing w:line="360" w:lineRule="auto"/>
        <w:ind w:left="105" w:firstLine="315"/>
        <w:rPr>
          <w:rStyle w:val="16"/>
          <w:rFonts w:hint="default"/>
          <w:color w:val="000000"/>
        </w:rPr>
      </w:pPr>
      <w:r w:rsidRPr="00306456">
        <w:rPr>
          <w:rStyle w:val="16"/>
          <w:rFonts w:hint="default"/>
          <w:color w:val="000000"/>
        </w:rPr>
        <w:t xml:space="preserve">  合计人民币：</w:t>
      </w:r>
      <w:r w:rsidRPr="00306456">
        <w:rPr>
          <w:rStyle w:val="16"/>
          <w:rFonts w:hint="default"/>
          <w:color w:val="000000"/>
          <w:u w:val="single"/>
        </w:rPr>
        <w:t xml:space="preserve">                                                          </w:t>
      </w:r>
    </w:p>
    <w:p w14:paraId="249702F5" w14:textId="77777777" w:rsidR="00E82B13" w:rsidRPr="00306456" w:rsidRDefault="00E82B13" w:rsidP="00CD4AFB">
      <w:pPr>
        <w:pStyle w:val="p0"/>
        <w:spacing w:line="360" w:lineRule="auto"/>
        <w:ind w:firstLineChars="100" w:firstLine="240"/>
        <w:rPr>
          <w:rFonts w:ascii="宋体" w:hAnsi="宋体"/>
          <w:sz w:val="24"/>
          <w:szCs w:val="24"/>
          <w:u w:val="single"/>
        </w:rPr>
      </w:pPr>
      <w:r w:rsidRPr="00306456">
        <w:rPr>
          <w:rStyle w:val="16"/>
          <w:rFonts w:hint="default"/>
          <w:color w:val="000000"/>
        </w:rPr>
        <w:t>5.</w:t>
      </w:r>
      <w:r w:rsidRPr="00306456">
        <w:rPr>
          <w:rFonts w:ascii="宋体" w:hAnsi="宋体" w:hint="eastAsia"/>
          <w:color w:val="000000"/>
          <w:sz w:val="24"/>
          <w:szCs w:val="24"/>
        </w:rPr>
        <w:t xml:space="preserve"> 付款时间：</w:t>
      </w:r>
      <w:r w:rsidRPr="00306456">
        <w:rPr>
          <w:rFonts w:ascii="宋体" w:hAnsi="宋体" w:hint="eastAsia"/>
          <w:color w:val="000000"/>
          <w:sz w:val="24"/>
          <w:szCs w:val="24"/>
          <w:u w:val="single"/>
        </w:rPr>
        <w:t xml:space="preserve">活动结束后     </w:t>
      </w:r>
      <w:proofErr w:type="gramStart"/>
      <w:r w:rsidRPr="00306456">
        <w:rPr>
          <w:rFonts w:ascii="宋体" w:hAnsi="宋体" w:hint="eastAsia"/>
          <w:color w:val="000000"/>
          <w:sz w:val="24"/>
          <w:szCs w:val="24"/>
          <w:u w:val="single"/>
        </w:rPr>
        <w:t>个</w:t>
      </w:r>
      <w:proofErr w:type="gramEnd"/>
      <w:r w:rsidRPr="00306456">
        <w:rPr>
          <w:rFonts w:ascii="宋体" w:hAnsi="宋体" w:hint="eastAsia"/>
          <w:color w:val="000000"/>
          <w:sz w:val="24"/>
          <w:szCs w:val="24"/>
          <w:u w:val="single"/>
        </w:rPr>
        <w:t xml:space="preserve">工作日内一次性付款。                         </w:t>
      </w:r>
    </w:p>
    <w:p w14:paraId="50592D65" w14:textId="77777777" w:rsidR="00E82B13" w:rsidRPr="00306456" w:rsidRDefault="00E82B13" w:rsidP="00E82B13">
      <w:pPr>
        <w:pStyle w:val="p0"/>
        <w:spacing w:line="360" w:lineRule="auto"/>
        <w:ind w:firstLine="420"/>
        <w:rPr>
          <w:rFonts w:ascii="宋体" w:hAnsi="宋体"/>
          <w:color w:val="000000"/>
          <w:sz w:val="24"/>
          <w:szCs w:val="24"/>
        </w:rPr>
      </w:pPr>
      <w:r w:rsidRPr="00306456">
        <w:rPr>
          <w:rFonts w:ascii="宋体" w:hAnsi="宋体" w:hint="eastAsia"/>
          <w:color w:val="000000"/>
          <w:sz w:val="24"/>
          <w:szCs w:val="24"/>
        </w:rPr>
        <w:t xml:space="preserve">   付款方式：现金或转账。</w:t>
      </w:r>
    </w:p>
    <w:p w14:paraId="082F64F8" w14:textId="77777777" w:rsidR="00E82B13" w:rsidRPr="00306456" w:rsidRDefault="00E82B13" w:rsidP="00E82B13">
      <w:pPr>
        <w:pStyle w:val="p0"/>
        <w:spacing w:line="360" w:lineRule="auto"/>
        <w:ind w:firstLine="630"/>
        <w:rPr>
          <w:rStyle w:val="16"/>
          <w:rFonts w:hint="default"/>
        </w:rPr>
      </w:pPr>
      <w:r w:rsidRPr="00306456">
        <w:rPr>
          <w:rStyle w:val="16"/>
          <w:rFonts w:hint="default"/>
          <w:color w:val="000000"/>
        </w:rPr>
        <w:t>乙方账户</w:t>
      </w:r>
      <w:r w:rsidRPr="00306456">
        <w:rPr>
          <w:rFonts w:ascii="宋体" w:hAnsi="宋体" w:hint="eastAsia"/>
          <w:color w:val="000000"/>
          <w:sz w:val="24"/>
          <w:szCs w:val="24"/>
        </w:rPr>
        <w:t>信息</w:t>
      </w:r>
      <w:r w:rsidRPr="00306456">
        <w:rPr>
          <w:rStyle w:val="16"/>
          <w:rFonts w:hint="default"/>
          <w:color w:val="000000"/>
        </w:rPr>
        <w:t>：</w:t>
      </w:r>
    </w:p>
    <w:p w14:paraId="1D413970" w14:textId="0E6BDF1C" w:rsidR="00E82B13" w:rsidRPr="00306456" w:rsidRDefault="00E82B13" w:rsidP="00E82B13">
      <w:pPr>
        <w:pStyle w:val="p0"/>
        <w:spacing w:line="360" w:lineRule="auto"/>
        <w:ind w:firstLine="630"/>
        <w:rPr>
          <w:rFonts w:ascii="宋体" w:hAnsi="宋体"/>
          <w:sz w:val="24"/>
          <w:szCs w:val="24"/>
        </w:rPr>
      </w:pPr>
      <w:r w:rsidRPr="00306456">
        <w:rPr>
          <w:rFonts w:ascii="宋体" w:hAnsi="宋体" w:hint="eastAsia"/>
          <w:color w:val="000000"/>
          <w:sz w:val="24"/>
          <w:szCs w:val="24"/>
        </w:rPr>
        <w:t xml:space="preserve">公司名称： </w:t>
      </w:r>
      <w:r w:rsidR="00306456" w:rsidRPr="00306456">
        <w:rPr>
          <w:rFonts w:ascii="宋体" w:hAnsi="宋体" w:hint="eastAsia"/>
          <w:color w:val="000000"/>
          <w:sz w:val="24"/>
          <w:szCs w:val="24"/>
        </w:rPr>
        <w:t>北京</w:t>
      </w:r>
      <w:r w:rsidRPr="00306456">
        <w:rPr>
          <w:rStyle w:val="16"/>
          <w:rFonts w:hint="default"/>
        </w:rPr>
        <w:t>传世</w:t>
      </w:r>
      <w:proofErr w:type="gramStart"/>
      <w:r w:rsidRPr="00306456">
        <w:rPr>
          <w:rStyle w:val="16"/>
          <w:rFonts w:hint="default"/>
        </w:rPr>
        <w:t>佳文化</w:t>
      </w:r>
      <w:proofErr w:type="gramEnd"/>
      <w:r w:rsidRPr="00306456">
        <w:rPr>
          <w:rStyle w:val="16"/>
          <w:rFonts w:hint="default"/>
        </w:rPr>
        <w:t>传播有限公司</w:t>
      </w:r>
    </w:p>
    <w:p w14:paraId="6A455221" w14:textId="529AB860" w:rsidR="00E82B13" w:rsidRPr="00306456" w:rsidRDefault="00E82B13" w:rsidP="00E82B13">
      <w:pPr>
        <w:pStyle w:val="p0"/>
        <w:spacing w:line="360" w:lineRule="auto"/>
        <w:ind w:firstLine="630"/>
        <w:rPr>
          <w:rFonts w:ascii="宋体" w:hAnsi="宋体"/>
          <w:sz w:val="24"/>
          <w:szCs w:val="24"/>
        </w:rPr>
      </w:pPr>
      <w:r w:rsidRPr="00306456">
        <w:rPr>
          <w:rFonts w:ascii="宋体" w:hAnsi="宋体" w:hint="eastAsia"/>
          <w:color w:val="000000"/>
          <w:sz w:val="24"/>
          <w:szCs w:val="24"/>
        </w:rPr>
        <w:t>公司</w:t>
      </w:r>
      <w:proofErr w:type="gramStart"/>
      <w:r w:rsidRPr="00306456">
        <w:rPr>
          <w:rFonts w:ascii="宋体" w:hAnsi="宋体" w:hint="eastAsia"/>
          <w:color w:val="000000"/>
          <w:sz w:val="24"/>
          <w:szCs w:val="24"/>
        </w:rPr>
        <w:t>帐号</w:t>
      </w:r>
      <w:proofErr w:type="gramEnd"/>
      <w:r w:rsidRPr="00306456">
        <w:rPr>
          <w:rFonts w:ascii="宋体" w:hAnsi="宋体" w:hint="eastAsia"/>
          <w:color w:val="000000"/>
          <w:sz w:val="24"/>
          <w:szCs w:val="24"/>
        </w:rPr>
        <w:t xml:space="preserve">： </w:t>
      </w:r>
      <w:r w:rsidRPr="00306456">
        <w:rPr>
          <w:rFonts w:ascii="宋体" w:hAnsi="宋体" w:hint="eastAsia"/>
          <w:sz w:val="24"/>
          <w:szCs w:val="24"/>
        </w:rPr>
        <w:t xml:space="preserve"> </w:t>
      </w:r>
      <w:r w:rsidR="00306456" w:rsidRPr="00306456">
        <w:rPr>
          <w:rFonts w:ascii="宋体" w:hAnsi="宋体"/>
          <w:sz w:val="24"/>
          <w:szCs w:val="24"/>
        </w:rPr>
        <w:t>0200</w:t>
      </w:r>
      <w:r w:rsidR="00306456">
        <w:rPr>
          <w:rFonts w:ascii="宋体" w:hAnsi="宋体"/>
          <w:sz w:val="24"/>
          <w:szCs w:val="24"/>
        </w:rPr>
        <w:t xml:space="preserve"> </w:t>
      </w:r>
      <w:r w:rsidR="00306456" w:rsidRPr="00306456">
        <w:rPr>
          <w:rFonts w:ascii="宋体" w:hAnsi="宋体"/>
          <w:sz w:val="24"/>
          <w:szCs w:val="24"/>
        </w:rPr>
        <w:t>1864</w:t>
      </w:r>
      <w:r w:rsidR="00306456">
        <w:rPr>
          <w:rFonts w:ascii="宋体" w:hAnsi="宋体"/>
          <w:sz w:val="24"/>
          <w:szCs w:val="24"/>
        </w:rPr>
        <w:t xml:space="preserve"> </w:t>
      </w:r>
      <w:r w:rsidR="00306456" w:rsidRPr="00306456">
        <w:rPr>
          <w:rFonts w:ascii="宋体" w:hAnsi="宋体"/>
          <w:sz w:val="24"/>
          <w:szCs w:val="24"/>
        </w:rPr>
        <w:t>0920</w:t>
      </w:r>
      <w:r w:rsidR="00306456">
        <w:rPr>
          <w:rFonts w:ascii="宋体" w:hAnsi="宋体"/>
          <w:sz w:val="24"/>
          <w:szCs w:val="24"/>
        </w:rPr>
        <w:t xml:space="preserve"> </w:t>
      </w:r>
      <w:r w:rsidR="00306456" w:rsidRPr="00306456">
        <w:rPr>
          <w:rFonts w:ascii="宋体" w:hAnsi="宋体"/>
          <w:sz w:val="24"/>
          <w:szCs w:val="24"/>
        </w:rPr>
        <w:t>0143</w:t>
      </w:r>
      <w:r w:rsidR="00306456">
        <w:rPr>
          <w:rFonts w:ascii="宋体" w:hAnsi="宋体"/>
          <w:sz w:val="24"/>
          <w:szCs w:val="24"/>
        </w:rPr>
        <w:t xml:space="preserve"> </w:t>
      </w:r>
      <w:r w:rsidR="00306456" w:rsidRPr="00306456">
        <w:rPr>
          <w:rFonts w:ascii="宋体" w:hAnsi="宋体"/>
          <w:sz w:val="24"/>
          <w:szCs w:val="24"/>
        </w:rPr>
        <w:t>809</w:t>
      </w:r>
    </w:p>
    <w:p w14:paraId="006CB108" w14:textId="7347F97A" w:rsidR="00E82B13" w:rsidRPr="00306456" w:rsidRDefault="00E82B13" w:rsidP="00E82B13">
      <w:pPr>
        <w:pStyle w:val="p0"/>
        <w:spacing w:line="360" w:lineRule="auto"/>
        <w:ind w:firstLine="630"/>
        <w:rPr>
          <w:rFonts w:ascii="宋体" w:hAnsi="宋体"/>
          <w:color w:val="000000"/>
          <w:sz w:val="24"/>
          <w:szCs w:val="24"/>
        </w:rPr>
      </w:pPr>
      <w:r w:rsidRPr="00306456">
        <w:rPr>
          <w:rFonts w:ascii="宋体" w:hAnsi="宋体" w:hint="eastAsia"/>
          <w:color w:val="000000"/>
          <w:sz w:val="24"/>
          <w:szCs w:val="24"/>
        </w:rPr>
        <w:lastRenderedPageBreak/>
        <w:t xml:space="preserve">开户名称： </w:t>
      </w:r>
      <w:r w:rsidR="00306456" w:rsidRPr="00306456">
        <w:rPr>
          <w:rFonts w:ascii="宋体" w:hAnsi="宋体" w:hint="eastAsia"/>
          <w:sz w:val="24"/>
          <w:szCs w:val="24"/>
        </w:rPr>
        <w:t>中国工商银行股份有限公司北京万寿路南口支行</w:t>
      </w:r>
    </w:p>
    <w:p w14:paraId="64D028BE" w14:textId="77777777" w:rsidR="00E82B13" w:rsidRPr="00306456" w:rsidRDefault="00E82B13" w:rsidP="00E82B13">
      <w:pPr>
        <w:pStyle w:val="p0"/>
        <w:spacing w:line="360" w:lineRule="auto"/>
        <w:ind w:firstLine="420"/>
        <w:rPr>
          <w:rStyle w:val="16"/>
          <w:rFonts w:hint="default"/>
        </w:rPr>
      </w:pPr>
      <w:r w:rsidRPr="00306456">
        <w:rPr>
          <w:rStyle w:val="16"/>
          <w:rFonts w:hint="default"/>
          <w:color w:val="000000"/>
        </w:rPr>
        <w:t>6. 乙方在甲方结清服务费用时向甲方出具同等金额的发票。</w:t>
      </w:r>
    </w:p>
    <w:p w14:paraId="20B7DAA4" w14:textId="77777777" w:rsidR="00E82B13" w:rsidRPr="00306456" w:rsidRDefault="00E82B13" w:rsidP="00E82B13">
      <w:pPr>
        <w:pStyle w:val="p0"/>
        <w:spacing w:line="360" w:lineRule="auto"/>
        <w:rPr>
          <w:rStyle w:val="16"/>
          <w:rFonts w:hint="default"/>
          <w:color w:val="000000"/>
        </w:rPr>
      </w:pPr>
    </w:p>
    <w:p w14:paraId="484B8DCF" w14:textId="77777777" w:rsidR="00E82B13" w:rsidRPr="00306456" w:rsidRDefault="00E82B13" w:rsidP="00E82B13">
      <w:pPr>
        <w:pStyle w:val="p0"/>
        <w:spacing w:line="360" w:lineRule="auto"/>
        <w:rPr>
          <w:rStyle w:val="16"/>
          <w:rFonts w:hint="default"/>
          <w:b/>
          <w:bCs/>
          <w:color w:val="000000"/>
        </w:rPr>
      </w:pPr>
      <w:r w:rsidRPr="00306456">
        <w:rPr>
          <w:rStyle w:val="16"/>
          <w:rFonts w:hint="default"/>
          <w:b/>
          <w:bCs/>
          <w:color w:val="000000"/>
        </w:rPr>
        <w:t>四、其他</w:t>
      </w:r>
    </w:p>
    <w:p w14:paraId="158C1BF0" w14:textId="77777777" w:rsidR="00E82B13" w:rsidRPr="00306456" w:rsidRDefault="00E82B13" w:rsidP="00E82B13">
      <w:pPr>
        <w:pStyle w:val="p0"/>
        <w:spacing w:line="360" w:lineRule="auto"/>
        <w:ind w:firstLine="420"/>
        <w:rPr>
          <w:rStyle w:val="16"/>
          <w:rFonts w:hint="default"/>
          <w:color w:val="000000"/>
        </w:rPr>
      </w:pPr>
      <w:r w:rsidRPr="00306456">
        <w:rPr>
          <w:rStyle w:val="16"/>
          <w:rFonts w:hint="default"/>
          <w:color w:val="000000"/>
        </w:rPr>
        <w:t>本协议具有法律效力，自甲、乙双方签字盖章之日起生效，一式两份，传真有效，双方均应遵守。</w:t>
      </w:r>
    </w:p>
    <w:p w14:paraId="3B188295" w14:textId="77777777" w:rsidR="00E82B13" w:rsidRPr="00306456" w:rsidRDefault="00E82B13" w:rsidP="00E82B13">
      <w:pPr>
        <w:pStyle w:val="p0"/>
        <w:spacing w:line="360" w:lineRule="auto"/>
        <w:rPr>
          <w:rStyle w:val="16"/>
          <w:rFonts w:hint="default"/>
          <w:color w:val="000000"/>
        </w:rPr>
      </w:pPr>
    </w:p>
    <w:p w14:paraId="3656510A" w14:textId="77777777" w:rsidR="00E82B13" w:rsidRPr="00306456" w:rsidRDefault="00E82B13" w:rsidP="00E82B13">
      <w:pPr>
        <w:pStyle w:val="p0"/>
        <w:spacing w:line="360" w:lineRule="auto"/>
        <w:rPr>
          <w:rStyle w:val="16"/>
          <w:rFonts w:hint="default"/>
          <w:color w:val="000000"/>
        </w:rPr>
      </w:pPr>
    </w:p>
    <w:p w14:paraId="286FCE57" w14:textId="77777777" w:rsidR="00E82B13" w:rsidRPr="00306456" w:rsidRDefault="00E82B13" w:rsidP="00E82B13">
      <w:pPr>
        <w:pStyle w:val="p0"/>
        <w:spacing w:line="360" w:lineRule="auto"/>
        <w:rPr>
          <w:rStyle w:val="16"/>
          <w:rFonts w:hint="default"/>
          <w:color w:val="000000"/>
        </w:rPr>
      </w:pPr>
      <w:r w:rsidRPr="00306456">
        <w:rPr>
          <w:rStyle w:val="16"/>
          <w:rFonts w:hint="default"/>
          <w:color w:val="000000"/>
        </w:rPr>
        <w:t xml:space="preserve">甲  方： </w:t>
      </w:r>
    </w:p>
    <w:p w14:paraId="644BB40C" w14:textId="77777777" w:rsidR="00E82B13" w:rsidRPr="00306456" w:rsidRDefault="00E82B13" w:rsidP="00E82B13">
      <w:pPr>
        <w:pStyle w:val="p0"/>
        <w:spacing w:line="360" w:lineRule="auto"/>
        <w:rPr>
          <w:rStyle w:val="16"/>
          <w:rFonts w:hint="default"/>
          <w:color w:val="000000"/>
        </w:rPr>
      </w:pPr>
      <w:r w:rsidRPr="00306456">
        <w:rPr>
          <w:rStyle w:val="16"/>
          <w:rFonts w:hint="default"/>
          <w:color w:val="000000"/>
        </w:rPr>
        <w:t xml:space="preserve">地  址： </w:t>
      </w:r>
    </w:p>
    <w:p w14:paraId="47472566" w14:textId="77777777" w:rsidR="00E82B13" w:rsidRPr="00306456" w:rsidRDefault="00E82B13" w:rsidP="00E82B13">
      <w:pPr>
        <w:pStyle w:val="p0"/>
        <w:spacing w:line="360" w:lineRule="auto"/>
        <w:rPr>
          <w:rStyle w:val="16"/>
          <w:rFonts w:hint="default"/>
          <w:color w:val="000000"/>
        </w:rPr>
      </w:pPr>
      <w:r w:rsidRPr="00306456">
        <w:rPr>
          <w:rStyle w:val="16"/>
          <w:rFonts w:hint="default"/>
          <w:color w:val="000000"/>
        </w:rPr>
        <w:t xml:space="preserve">联系人： </w:t>
      </w:r>
    </w:p>
    <w:p w14:paraId="0F728942" w14:textId="77777777" w:rsidR="00E82B13" w:rsidRPr="00306456" w:rsidRDefault="00E82B13" w:rsidP="00E82B13">
      <w:pPr>
        <w:pStyle w:val="p0"/>
        <w:spacing w:line="360" w:lineRule="auto"/>
        <w:rPr>
          <w:rStyle w:val="16"/>
          <w:rFonts w:hint="default"/>
          <w:color w:val="000000"/>
        </w:rPr>
      </w:pPr>
      <w:r w:rsidRPr="00306456">
        <w:rPr>
          <w:rStyle w:val="16"/>
          <w:rFonts w:hint="default"/>
          <w:color w:val="000000"/>
        </w:rPr>
        <w:t>电  话：</w:t>
      </w:r>
    </w:p>
    <w:p w14:paraId="38085C3A" w14:textId="77777777" w:rsidR="00E82B13" w:rsidRPr="00306456" w:rsidRDefault="00E82B13" w:rsidP="00E82B13">
      <w:pPr>
        <w:pStyle w:val="p0"/>
        <w:spacing w:line="360" w:lineRule="auto"/>
        <w:rPr>
          <w:rStyle w:val="16"/>
          <w:rFonts w:hint="default"/>
          <w:color w:val="000000"/>
        </w:rPr>
      </w:pPr>
      <w:r w:rsidRPr="00306456">
        <w:rPr>
          <w:rStyle w:val="16"/>
          <w:rFonts w:hint="default"/>
          <w:color w:val="000000"/>
        </w:rPr>
        <w:t>单位</w:t>
      </w:r>
      <w:r w:rsidRPr="00306456">
        <w:rPr>
          <w:rFonts w:ascii="宋体" w:hAnsi="宋体" w:hint="eastAsia"/>
          <w:color w:val="000000"/>
          <w:sz w:val="24"/>
          <w:szCs w:val="24"/>
        </w:rPr>
        <w:t>盖</w:t>
      </w:r>
      <w:r w:rsidRPr="00306456">
        <w:rPr>
          <w:rStyle w:val="16"/>
          <w:rFonts w:hint="default"/>
          <w:color w:val="000000"/>
        </w:rPr>
        <w:t>章：</w:t>
      </w:r>
    </w:p>
    <w:p w14:paraId="33C70034" w14:textId="77777777" w:rsidR="00E82B13" w:rsidRPr="00306456" w:rsidRDefault="00E82B13" w:rsidP="00E82B13">
      <w:pPr>
        <w:pStyle w:val="p0"/>
        <w:spacing w:line="360" w:lineRule="auto"/>
        <w:rPr>
          <w:rFonts w:ascii="宋体" w:hAnsi="宋体"/>
          <w:sz w:val="24"/>
          <w:szCs w:val="24"/>
        </w:rPr>
      </w:pPr>
    </w:p>
    <w:p w14:paraId="745F8A47" w14:textId="77777777" w:rsidR="00E82B13" w:rsidRPr="00306456" w:rsidRDefault="00E82B13" w:rsidP="00E82B13">
      <w:pPr>
        <w:pStyle w:val="p0"/>
        <w:spacing w:line="360" w:lineRule="auto"/>
        <w:rPr>
          <w:rFonts w:ascii="宋体" w:hAnsi="宋体"/>
          <w:color w:val="000000"/>
          <w:sz w:val="24"/>
          <w:szCs w:val="24"/>
        </w:rPr>
      </w:pPr>
    </w:p>
    <w:p w14:paraId="1048B943" w14:textId="6692954C" w:rsidR="00E82B13" w:rsidRPr="00306456" w:rsidRDefault="00E82B13" w:rsidP="00E82B13">
      <w:pPr>
        <w:pStyle w:val="p0"/>
        <w:spacing w:line="360" w:lineRule="auto"/>
        <w:rPr>
          <w:rFonts w:ascii="宋体" w:hAnsi="宋体"/>
          <w:color w:val="000000"/>
          <w:sz w:val="24"/>
          <w:szCs w:val="24"/>
        </w:rPr>
      </w:pPr>
      <w:r w:rsidRPr="00306456">
        <w:rPr>
          <w:rFonts w:ascii="宋体" w:hAnsi="宋体" w:hint="eastAsia"/>
          <w:color w:val="000000"/>
          <w:sz w:val="24"/>
          <w:szCs w:val="24"/>
        </w:rPr>
        <w:t>乙  方：</w:t>
      </w:r>
      <w:r w:rsidR="00306456">
        <w:rPr>
          <w:rFonts w:ascii="宋体" w:hAnsi="宋体" w:hint="eastAsia"/>
          <w:color w:val="000000"/>
          <w:sz w:val="24"/>
          <w:szCs w:val="24"/>
        </w:rPr>
        <w:t>北京</w:t>
      </w:r>
      <w:r w:rsidRPr="00306456">
        <w:rPr>
          <w:rFonts w:ascii="宋体" w:hAnsi="宋体" w:hint="eastAsia"/>
          <w:sz w:val="24"/>
          <w:szCs w:val="24"/>
        </w:rPr>
        <w:t>传世</w:t>
      </w:r>
      <w:proofErr w:type="gramStart"/>
      <w:r w:rsidRPr="00306456">
        <w:rPr>
          <w:rFonts w:ascii="宋体" w:hAnsi="宋体" w:hint="eastAsia"/>
          <w:sz w:val="24"/>
          <w:szCs w:val="24"/>
        </w:rPr>
        <w:t>佳文化</w:t>
      </w:r>
      <w:proofErr w:type="gramEnd"/>
      <w:r w:rsidRPr="00306456">
        <w:rPr>
          <w:rFonts w:ascii="宋体" w:hAnsi="宋体" w:hint="eastAsia"/>
          <w:sz w:val="24"/>
          <w:szCs w:val="24"/>
        </w:rPr>
        <w:t>传播有限公司</w:t>
      </w:r>
    </w:p>
    <w:p w14:paraId="7B1BE047" w14:textId="77777777" w:rsidR="00306456" w:rsidRDefault="00E82B13" w:rsidP="00E82B13">
      <w:pPr>
        <w:pStyle w:val="p0"/>
        <w:spacing w:line="360" w:lineRule="auto"/>
        <w:rPr>
          <w:rFonts w:ascii="宋体" w:hAnsi="宋体"/>
          <w:sz w:val="24"/>
          <w:szCs w:val="24"/>
        </w:rPr>
      </w:pPr>
      <w:r w:rsidRPr="00306456">
        <w:rPr>
          <w:rFonts w:ascii="宋体" w:hAnsi="宋体" w:hint="eastAsia"/>
          <w:color w:val="000000"/>
          <w:sz w:val="24"/>
          <w:szCs w:val="24"/>
        </w:rPr>
        <w:t>地  址：</w:t>
      </w:r>
      <w:r w:rsidR="00306456" w:rsidRPr="00306456">
        <w:rPr>
          <w:rFonts w:ascii="宋体" w:hAnsi="宋体" w:hint="eastAsia"/>
          <w:sz w:val="24"/>
          <w:szCs w:val="24"/>
        </w:rPr>
        <w:t>北京市门头沟区石龙经济开发区永安路</w:t>
      </w:r>
      <w:r w:rsidR="00306456" w:rsidRPr="00306456">
        <w:rPr>
          <w:rFonts w:ascii="宋体" w:hAnsi="宋体"/>
          <w:sz w:val="24"/>
          <w:szCs w:val="24"/>
        </w:rPr>
        <w:t>20号1号楼14层1401室</w:t>
      </w:r>
    </w:p>
    <w:p w14:paraId="52A6D38C" w14:textId="76822D97" w:rsidR="00E82B13" w:rsidRPr="00306456" w:rsidRDefault="00E82B13" w:rsidP="00E82B13">
      <w:pPr>
        <w:pStyle w:val="p0"/>
        <w:spacing w:line="360" w:lineRule="auto"/>
        <w:rPr>
          <w:rFonts w:ascii="宋体" w:hAnsi="宋体"/>
          <w:color w:val="000000"/>
          <w:sz w:val="24"/>
          <w:szCs w:val="24"/>
        </w:rPr>
      </w:pPr>
      <w:r w:rsidRPr="00306456">
        <w:rPr>
          <w:rFonts w:ascii="宋体" w:hAnsi="宋体" w:hint="eastAsia"/>
          <w:color w:val="000000"/>
          <w:sz w:val="24"/>
          <w:szCs w:val="24"/>
        </w:rPr>
        <w:t>联系人：梁成基</w:t>
      </w:r>
    </w:p>
    <w:p w14:paraId="650E7900" w14:textId="6B5A1528" w:rsidR="00E82B13" w:rsidRPr="00306456" w:rsidRDefault="00E82B13" w:rsidP="00E82B13">
      <w:pPr>
        <w:pStyle w:val="p0"/>
        <w:spacing w:line="360" w:lineRule="auto"/>
        <w:rPr>
          <w:rFonts w:ascii="宋体" w:hAnsi="宋体"/>
          <w:color w:val="000000"/>
          <w:sz w:val="24"/>
          <w:szCs w:val="24"/>
        </w:rPr>
      </w:pPr>
      <w:r w:rsidRPr="00306456">
        <w:rPr>
          <w:rFonts w:ascii="宋体" w:hAnsi="宋体" w:hint="eastAsia"/>
          <w:color w:val="000000"/>
          <w:sz w:val="24"/>
          <w:szCs w:val="24"/>
        </w:rPr>
        <w:t>电  话：</w:t>
      </w:r>
      <w:r w:rsidR="00CC1ACB" w:rsidRPr="00CC1ACB">
        <w:rPr>
          <w:rFonts w:ascii="宋体" w:hAnsi="宋体"/>
          <w:sz w:val="24"/>
          <w:szCs w:val="24"/>
        </w:rPr>
        <w:t>400-0588871</w:t>
      </w:r>
      <w:r w:rsidRPr="00306456">
        <w:rPr>
          <w:rFonts w:ascii="宋体" w:hAnsi="宋体" w:hint="eastAsia"/>
          <w:sz w:val="24"/>
          <w:szCs w:val="24"/>
        </w:rPr>
        <w:t xml:space="preserve"> 15515647599</w:t>
      </w:r>
    </w:p>
    <w:p w14:paraId="7744D85A" w14:textId="77777777" w:rsidR="00E82B13" w:rsidRPr="00306456" w:rsidRDefault="00E82B13" w:rsidP="00E82B13">
      <w:pPr>
        <w:pStyle w:val="p0"/>
        <w:spacing w:line="360" w:lineRule="auto"/>
        <w:rPr>
          <w:rFonts w:ascii="宋体" w:hAnsi="宋体"/>
          <w:color w:val="000000"/>
          <w:sz w:val="24"/>
          <w:szCs w:val="24"/>
        </w:rPr>
      </w:pPr>
      <w:r w:rsidRPr="00306456">
        <w:rPr>
          <w:rFonts w:ascii="宋体" w:hAnsi="宋体" w:hint="eastAsia"/>
          <w:color w:val="000000"/>
          <w:sz w:val="24"/>
          <w:szCs w:val="24"/>
        </w:rPr>
        <w:t>单位盖章：</w:t>
      </w:r>
    </w:p>
    <w:p w14:paraId="272CEF5B" w14:textId="77777777" w:rsidR="00E82B13" w:rsidRPr="00306456" w:rsidRDefault="00E82B13" w:rsidP="00E82B13">
      <w:pPr>
        <w:pStyle w:val="p0"/>
        <w:rPr>
          <w:rStyle w:val="17"/>
          <w:rFonts w:ascii="宋体" w:eastAsia="宋体" w:hAnsi="宋体" w:hint="default"/>
          <w:color w:val="000000"/>
          <w:sz w:val="24"/>
          <w:szCs w:val="24"/>
        </w:rPr>
      </w:pPr>
      <w:bookmarkStart w:id="0" w:name="_GoBack"/>
      <w:bookmarkEnd w:id="0"/>
    </w:p>
    <w:p w14:paraId="53E2CB2C" w14:textId="2B2E9EE4" w:rsidR="0027249B" w:rsidRPr="00306456" w:rsidRDefault="0027249B">
      <w:pPr>
        <w:rPr>
          <w:rFonts w:ascii="宋体" w:eastAsia="宋体" w:hAnsi="宋体"/>
          <w:sz w:val="24"/>
          <w:szCs w:val="24"/>
        </w:rPr>
      </w:pPr>
    </w:p>
    <w:sectPr w:rsidR="0027249B" w:rsidRPr="00306456" w:rsidSect="00B62979">
      <w:headerReference w:type="default" r:id="rId8"/>
      <w:footerReference w:type="default" r:id="rId9"/>
      <w:headerReference w:type="firs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C7DD" w14:textId="77777777" w:rsidR="00E816F6" w:rsidRDefault="00E816F6" w:rsidP="00E82B13">
      <w:r>
        <w:separator/>
      </w:r>
    </w:p>
  </w:endnote>
  <w:endnote w:type="continuationSeparator" w:id="0">
    <w:p w14:paraId="3C3A77DD" w14:textId="77777777" w:rsidR="00E816F6" w:rsidRDefault="00E816F6" w:rsidP="00E8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88358"/>
      <w:docPartObj>
        <w:docPartGallery w:val="Page Numbers (Bottom of Page)"/>
        <w:docPartUnique/>
      </w:docPartObj>
    </w:sdtPr>
    <w:sdtEndPr/>
    <w:sdtContent>
      <w:p w14:paraId="646FB0A0" w14:textId="04A72582" w:rsidR="00B62979" w:rsidRDefault="00B62979">
        <w:pPr>
          <w:pStyle w:val="a5"/>
          <w:jc w:val="right"/>
        </w:pPr>
        <w:r>
          <w:fldChar w:fldCharType="begin"/>
        </w:r>
        <w:r>
          <w:instrText>PAGE   \* MERGEFORMAT</w:instrText>
        </w:r>
        <w:r>
          <w:fldChar w:fldCharType="separate"/>
        </w:r>
        <w:r w:rsidR="00CC1ACB" w:rsidRPr="00CC1ACB">
          <w:rPr>
            <w:noProof/>
            <w:lang w:val="zh-CN"/>
          </w:rPr>
          <w:t>2</w:t>
        </w:r>
        <w:r>
          <w:fldChar w:fldCharType="end"/>
        </w:r>
      </w:p>
    </w:sdtContent>
  </w:sdt>
  <w:p w14:paraId="771C02E9" w14:textId="28BD0D44" w:rsidR="00EE356C" w:rsidRDefault="00EE35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6E5C5" w14:textId="77777777" w:rsidR="00E816F6" w:rsidRDefault="00E816F6" w:rsidP="00E82B13">
      <w:r>
        <w:separator/>
      </w:r>
    </w:p>
  </w:footnote>
  <w:footnote w:type="continuationSeparator" w:id="0">
    <w:p w14:paraId="1375CE29" w14:textId="77777777" w:rsidR="00E816F6" w:rsidRDefault="00E816F6" w:rsidP="00E8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E1BD" w14:textId="29A0ED31" w:rsidR="00EE356C" w:rsidRDefault="00306456" w:rsidP="00EE356C">
    <w:pPr>
      <w:pStyle w:val="a3"/>
      <w:jc w:val="left"/>
    </w:pPr>
    <w:r>
      <w:rPr>
        <w:noProof/>
      </w:rPr>
      <w:drawing>
        <wp:inline distT="0" distB="0" distL="0" distR="0" wp14:anchorId="1DB83510" wp14:editId="3A93612D">
          <wp:extent cx="1580383" cy="546265"/>
          <wp:effectExtent l="0" t="0" r="127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2037" cy="577946"/>
                  </a:xfrm>
                  <a:prstGeom prst="rect">
                    <a:avLst/>
                  </a:prstGeom>
                </pic:spPr>
              </pic:pic>
            </a:graphicData>
          </a:graphic>
        </wp:inline>
      </w:drawing>
    </w:r>
    <w:r w:rsidR="00D06A2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979C" w14:textId="1C163C21" w:rsidR="0022319C" w:rsidRPr="005359CF" w:rsidRDefault="0022319C" w:rsidP="005660AB">
    <w:pPr>
      <w:pStyle w:val="a3"/>
      <w:pBdr>
        <w:bottom w:val="none" w:sz="0" w:space="0" w:color="auto"/>
      </w:pBdr>
      <w:ind w:right="1120"/>
      <w:jc w:val="both"/>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34"/>
    <w:rsid w:val="00023995"/>
    <w:rsid w:val="00051869"/>
    <w:rsid w:val="001B08F9"/>
    <w:rsid w:val="001F370B"/>
    <w:rsid w:val="0022319C"/>
    <w:rsid w:val="00253279"/>
    <w:rsid w:val="00267731"/>
    <w:rsid w:val="0027249B"/>
    <w:rsid w:val="00282259"/>
    <w:rsid w:val="002F0409"/>
    <w:rsid w:val="00306456"/>
    <w:rsid w:val="00370569"/>
    <w:rsid w:val="005359CF"/>
    <w:rsid w:val="005660AB"/>
    <w:rsid w:val="00673E52"/>
    <w:rsid w:val="006854B2"/>
    <w:rsid w:val="006A7700"/>
    <w:rsid w:val="007714ED"/>
    <w:rsid w:val="00791C98"/>
    <w:rsid w:val="007C2638"/>
    <w:rsid w:val="00901E73"/>
    <w:rsid w:val="00951630"/>
    <w:rsid w:val="00981634"/>
    <w:rsid w:val="009926CF"/>
    <w:rsid w:val="00A06598"/>
    <w:rsid w:val="00A50F08"/>
    <w:rsid w:val="00AE595A"/>
    <w:rsid w:val="00B037B9"/>
    <w:rsid w:val="00B17A13"/>
    <w:rsid w:val="00B62979"/>
    <w:rsid w:val="00B74884"/>
    <w:rsid w:val="00BA7749"/>
    <w:rsid w:val="00BB2FD0"/>
    <w:rsid w:val="00BF2215"/>
    <w:rsid w:val="00CC1ACB"/>
    <w:rsid w:val="00CD4AFB"/>
    <w:rsid w:val="00CF3E8F"/>
    <w:rsid w:val="00D06A23"/>
    <w:rsid w:val="00D54747"/>
    <w:rsid w:val="00DE2E6F"/>
    <w:rsid w:val="00E816F6"/>
    <w:rsid w:val="00E82B13"/>
    <w:rsid w:val="00EA3EE6"/>
    <w:rsid w:val="00EE356C"/>
    <w:rsid w:val="00F15412"/>
    <w:rsid w:val="00FA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15D82"/>
  <w15:chartTrackingRefBased/>
  <w15:docId w15:val="{9999B196-1638-4790-927F-0D1088BD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B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2B13"/>
    <w:rPr>
      <w:sz w:val="18"/>
      <w:szCs w:val="18"/>
    </w:rPr>
  </w:style>
  <w:style w:type="paragraph" w:styleId="a5">
    <w:name w:val="footer"/>
    <w:basedOn w:val="a"/>
    <w:link w:val="a6"/>
    <w:uiPriority w:val="99"/>
    <w:unhideWhenUsed/>
    <w:rsid w:val="00E82B13"/>
    <w:pPr>
      <w:tabs>
        <w:tab w:val="center" w:pos="4153"/>
        <w:tab w:val="right" w:pos="8306"/>
      </w:tabs>
      <w:snapToGrid w:val="0"/>
      <w:jc w:val="left"/>
    </w:pPr>
    <w:rPr>
      <w:sz w:val="18"/>
      <w:szCs w:val="18"/>
    </w:rPr>
  </w:style>
  <w:style w:type="character" w:customStyle="1" w:styleId="a6">
    <w:name w:val="页脚 字符"/>
    <w:basedOn w:val="a0"/>
    <w:link w:val="a5"/>
    <w:uiPriority w:val="99"/>
    <w:rsid w:val="00E82B13"/>
    <w:rPr>
      <w:sz w:val="18"/>
      <w:szCs w:val="18"/>
    </w:rPr>
  </w:style>
  <w:style w:type="paragraph" w:customStyle="1" w:styleId="p0">
    <w:name w:val="p0"/>
    <w:basedOn w:val="a"/>
    <w:rsid w:val="00E82B13"/>
    <w:pPr>
      <w:widowControl/>
    </w:pPr>
    <w:rPr>
      <w:rFonts w:ascii="Times New Roman" w:eastAsia="宋体" w:hAnsi="Times New Roman" w:cs="Times New Roman"/>
      <w:kern w:val="0"/>
      <w:szCs w:val="21"/>
    </w:rPr>
  </w:style>
  <w:style w:type="character" w:customStyle="1" w:styleId="15">
    <w:name w:val="15"/>
    <w:basedOn w:val="a0"/>
    <w:rsid w:val="00E82B13"/>
    <w:rPr>
      <w:rFonts w:ascii="Times New Roman" w:hAnsi="Times New Roman" w:cs="Times New Roman" w:hint="default"/>
      <w:sz w:val="18"/>
      <w:szCs w:val="18"/>
    </w:rPr>
  </w:style>
  <w:style w:type="character" w:customStyle="1" w:styleId="16">
    <w:name w:val="16"/>
    <w:basedOn w:val="a0"/>
    <w:rsid w:val="00E82B13"/>
    <w:rPr>
      <w:rFonts w:ascii="宋体" w:eastAsia="宋体" w:hAnsi="宋体" w:hint="eastAsia"/>
      <w:sz w:val="24"/>
      <w:szCs w:val="24"/>
    </w:rPr>
  </w:style>
  <w:style w:type="character" w:customStyle="1" w:styleId="17">
    <w:name w:val="17"/>
    <w:basedOn w:val="a0"/>
    <w:rsid w:val="00E82B13"/>
    <w:rPr>
      <w:rFonts w:ascii="幼圆" w:eastAsia="幼圆" w:hint="eastAsia"/>
      <w:b/>
      <w:bCs/>
      <w:color w:val="147FA3"/>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E201-2736-4CE0-94EA-EC0A2143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梁成基</cp:lastModifiedBy>
  <cp:revision>31</cp:revision>
  <dcterms:created xsi:type="dcterms:W3CDTF">2020-07-08T06:17:00Z</dcterms:created>
  <dcterms:modified xsi:type="dcterms:W3CDTF">2022-04-27T10:21:00Z</dcterms:modified>
</cp:coreProperties>
</file>